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846751" w14:textId="7066F161" w:rsidR="00CF11C3" w:rsidRPr="00391095" w:rsidRDefault="00CF11C3" w:rsidP="00435EB9">
      <w:pPr>
        <w:pStyle w:val="Default"/>
        <w:spacing w:after="120" w:line="276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391095">
        <w:rPr>
          <w:rFonts w:ascii="Times New Roman" w:eastAsia="Calibri" w:hAnsi="Times New Roman" w:cs="Times New Roman"/>
          <w:b/>
          <w:noProof/>
          <w:sz w:val="26"/>
          <w:szCs w:val="26"/>
        </w:rPr>
        <w:drawing>
          <wp:inline distT="0" distB="0" distL="0" distR="0" wp14:anchorId="21A604E6" wp14:editId="7916A612">
            <wp:extent cx="1510030" cy="1201420"/>
            <wp:effectExtent l="19050" t="0" r="0" b="0"/>
            <wp:docPr id="1" name="Рисунок 1" descr="LOGO_MAE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MAE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1495" t="17879" r="19470" b="19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757E" w:rsidRPr="00DD757E">
        <w:rPr>
          <w:rStyle w:val="a"/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D757E">
        <w:rPr>
          <w:rFonts w:ascii="Times New Roman" w:eastAsia="Calibri" w:hAnsi="Times New Roman" w:cs="Times New Roman"/>
          <w:b/>
          <w:noProof/>
          <w:sz w:val="26"/>
          <w:szCs w:val="26"/>
        </w:rPr>
        <w:t xml:space="preserve">                                                                       </w:t>
      </w:r>
      <w:r w:rsidR="00DD757E">
        <w:rPr>
          <w:rFonts w:ascii="Times New Roman" w:eastAsia="Calibri" w:hAnsi="Times New Roman" w:cs="Times New Roman"/>
          <w:b/>
          <w:noProof/>
          <w:sz w:val="26"/>
          <w:szCs w:val="26"/>
        </w:rPr>
        <w:drawing>
          <wp:inline distT="0" distB="0" distL="0" distR="0" wp14:anchorId="3846F95F" wp14:editId="15D970FB">
            <wp:extent cx="1572641" cy="1160059"/>
            <wp:effectExtent l="0" t="0" r="8890" b="2540"/>
            <wp:docPr id="2" name="Рисунок 2" descr="C:\Users\koteev\Desktop\Лого ВИАПИ с Никоновы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teev\Desktop\Лого ВИАПИ с Никоновым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694" cy="116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5D6F8" w14:textId="77777777" w:rsidR="00C5641E" w:rsidRPr="00391095" w:rsidRDefault="00F80048" w:rsidP="007E6B10">
      <w:pPr>
        <w:pStyle w:val="Default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91095">
        <w:rPr>
          <w:rFonts w:ascii="Times New Roman" w:eastAsia="Calibri" w:hAnsi="Times New Roman" w:cs="Times New Roman"/>
          <w:b/>
          <w:sz w:val="36"/>
          <w:szCs w:val="36"/>
        </w:rPr>
        <w:t xml:space="preserve">ПРОГРАММА </w:t>
      </w:r>
    </w:p>
    <w:p w14:paraId="099E6916" w14:textId="19EECC5F" w:rsidR="002C68C2" w:rsidRPr="00391095" w:rsidRDefault="002C68C2" w:rsidP="007E6B10">
      <w:pPr>
        <w:pStyle w:val="Default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91095">
        <w:rPr>
          <w:rFonts w:ascii="Times New Roman" w:eastAsia="Calibri" w:hAnsi="Times New Roman" w:cs="Times New Roman"/>
          <w:b/>
          <w:sz w:val="36"/>
          <w:szCs w:val="36"/>
        </w:rPr>
        <w:t>ПЛЕНАРН</w:t>
      </w:r>
      <w:r w:rsidR="00C5641E" w:rsidRPr="00391095">
        <w:rPr>
          <w:rFonts w:ascii="Times New Roman" w:eastAsia="Calibri" w:hAnsi="Times New Roman" w:cs="Times New Roman"/>
          <w:b/>
          <w:sz w:val="36"/>
          <w:szCs w:val="36"/>
        </w:rPr>
        <w:t>АЯ</w:t>
      </w:r>
      <w:r w:rsidRPr="0039109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D023A0" w:rsidRPr="00D023A0">
        <w:rPr>
          <w:rFonts w:ascii="Times New Roman" w:eastAsia="Calibri" w:hAnsi="Times New Roman" w:cs="Times New Roman"/>
          <w:b/>
          <w:sz w:val="36"/>
          <w:szCs w:val="36"/>
        </w:rPr>
        <w:t>АГРАРНАЯ</w:t>
      </w:r>
      <w:r w:rsidR="00D023A0">
        <w:rPr>
          <w:rFonts w:ascii="Times New Roman" w:hAnsi="Times New Roman"/>
          <w:b/>
          <w:sz w:val="32"/>
          <w:szCs w:val="32"/>
        </w:rPr>
        <w:t xml:space="preserve"> </w:t>
      </w:r>
      <w:r w:rsidRPr="00391095">
        <w:rPr>
          <w:rFonts w:ascii="Times New Roman" w:eastAsia="Calibri" w:hAnsi="Times New Roman" w:cs="Times New Roman"/>
          <w:b/>
          <w:sz w:val="36"/>
          <w:szCs w:val="36"/>
        </w:rPr>
        <w:t>КОНФЕРЕНЦИ</w:t>
      </w:r>
      <w:r w:rsidR="00C5641E" w:rsidRPr="00391095">
        <w:rPr>
          <w:rFonts w:ascii="Times New Roman" w:eastAsia="Calibri" w:hAnsi="Times New Roman" w:cs="Times New Roman"/>
          <w:b/>
          <w:sz w:val="36"/>
          <w:szCs w:val="36"/>
        </w:rPr>
        <w:t>Я</w:t>
      </w:r>
      <w:r w:rsidRPr="0039109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514549" w:rsidRPr="00391095">
        <w:rPr>
          <w:rFonts w:ascii="Times New Roman" w:eastAsia="Calibri" w:hAnsi="Times New Roman" w:cs="Times New Roman"/>
          <w:b/>
          <w:sz w:val="36"/>
          <w:szCs w:val="36"/>
        </w:rPr>
        <w:t>МАЭФ-202</w:t>
      </w:r>
      <w:r w:rsidR="00436800" w:rsidRPr="00391095">
        <w:rPr>
          <w:rFonts w:ascii="Times New Roman" w:eastAsia="Calibri" w:hAnsi="Times New Roman" w:cs="Times New Roman"/>
          <w:b/>
          <w:sz w:val="36"/>
          <w:szCs w:val="36"/>
        </w:rPr>
        <w:t>6</w:t>
      </w:r>
      <w:r w:rsidR="005C7B90" w:rsidRPr="0039109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14:paraId="1D323601" w14:textId="239CB503" w:rsidR="001C0141" w:rsidRPr="00391095" w:rsidRDefault="00435EB9" w:rsidP="007E6B10">
      <w:pPr>
        <w:pStyle w:val="Default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91095">
        <w:rPr>
          <w:rFonts w:ascii="Times New Roman" w:eastAsia="Calibri" w:hAnsi="Times New Roman" w:cs="Times New Roman"/>
          <w:b/>
          <w:sz w:val="36"/>
          <w:szCs w:val="36"/>
        </w:rPr>
        <w:t>на тему</w:t>
      </w:r>
      <w:r w:rsidRPr="00391095">
        <w:rPr>
          <w:rFonts w:ascii="Times New Roman" w:eastAsia="Calibri" w:hAnsi="Times New Roman" w:cs="Times New Roman"/>
          <w:bCs/>
          <w:sz w:val="36"/>
          <w:szCs w:val="36"/>
        </w:rPr>
        <w:t xml:space="preserve"> «</w:t>
      </w:r>
      <w:r w:rsidR="009F6BDB">
        <w:rPr>
          <w:rFonts w:ascii="Times New Roman" w:eastAsia="Calibri" w:hAnsi="Times New Roman" w:cs="Times New Roman"/>
          <w:bCs/>
          <w:sz w:val="36"/>
          <w:szCs w:val="36"/>
        </w:rPr>
        <w:t>Технологический суверенитет как ключевой фактор устойчивого развития АПК России</w:t>
      </w:r>
      <w:r w:rsidR="005C7B90" w:rsidRPr="00391095">
        <w:rPr>
          <w:rFonts w:ascii="Times New Roman" w:eastAsia="Calibri" w:hAnsi="Times New Roman" w:cs="Times New Roman"/>
          <w:bCs/>
          <w:sz w:val="36"/>
          <w:szCs w:val="36"/>
        </w:rPr>
        <w:t>»</w:t>
      </w:r>
    </w:p>
    <w:p w14:paraId="474F0164" w14:textId="428AFCFC" w:rsidR="00F06E29" w:rsidRPr="00391095" w:rsidRDefault="00E80245" w:rsidP="007E6B10">
      <w:pPr>
        <w:pStyle w:val="Default"/>
        <w:numPr>
          <w:ilvl w:val="0"/>
          <w:numId w:val="1"/>
        </w:numPr>
        <w:spacing w:after="120" w:line="276" w:lineRule="auto"/>
        <w:ind w:left="426" w:firstLine="0"/>
        <w:rPr>
          <w:rFonts w:ascii="Times New Roman" w:eastAsia="Calibri" w:hAnsi="Times New Roman" w:cs="Times New Roman"/>
          <w:i/>
          <w:sz w:val="26"/>
          <w:szCs w:val="26"/>
        </w:rPr>
      </w:pPr>
      <w:r w:rsidRPr="00391095">
        <w:rPr>
          <w:rFonts w:ascii="Times New Roman" w:eastAsia="Calibri" w:hAnsi="Times New Roman" w:cs="Times New Roman"/>
          <w:b/>
          <w:sz w:val="26"/>
          <w:szCs w:val="26"/>
        </w:rPr>
        <w:t>Площадка (м</w:t>
      </w:r>
      <w:r w:rsidR="00D40B19" w:rsidRPr="00391095">
        <w:rPr>
          <w:rFonts w:ascii="Times New Roman" w:eastAsia="Calibri" w:hAnsi="Times New Roman" w:cs="Times New Roman"/>
          <w:b/>
          <w:sz w:val="26"/>
          <w:szCs w:val="26"/>
        </w:rPr>
        <w:t>есто проведения, адрес</w:t>
      </w:r>
      <w:r w:rsidRPr="00391095">
        <w:rPr>
          <w:rFonts w:ascii="Times New Roman" w:eastAsia="Calibri" w:hAnsi="Times New Roman" w:cs="Times New Roman"/>
          <w:b/>
          <w:sz w:val="26"/>
          <w:szCs w:val="26"/>
        </w:rPr>
        <w:t>)</w:t>
      </w:r>
      <w:r w:rsidR="00D40B19" w:rsidRPr="00391095">
        <w:rPr>
          <w:rFonts w:ascii="Times New Roman" w:eastAsia="Calibri" w:hAnsi="Times New Roman" w:cs="Times New Roman"/>
          <w:b/>
          <w:sz w:val="26"/>
          <w:szCs w:val="26"/>
        </w:rPr>
        <w:t>:</w:t>
      </w:r>
      <w:r w:rsidR="003329B1" w:rsidRPr="0039109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F6BDB" w:rsidRPr="009F6BDB">
        <w:rPr>
          <w:rFonts w:asciiTheme="minorHAnsi" w:eastAsia="Calibri" w:hAnsiTheme="minorHAnsi" w:cs="Times New Roman"/>
          <w:i/>
          <w:sz w:val="26"/>
          <w:szCs w:val="26"/>
        </w:rPr>
        <w:t xml:space="preserve">г. Москва, Большой </w:t>
      </w:r>
      <w:proofErr w:type="spellStart"/>
      <w:r w:rsidR="009F6BDB" w:rsidRPr="009F6BDB">
        <w:rPr>
          <w:rFonts w:asciiTheme="minorHAnsi" w:eastAsia="Calibri" w:hAnsiTheme="minorHAnsi" w:cs="Times New Roman"/>
          <w:i/>
          <w:sz w:val="26"/>
          <w:szCs w:val="26"/>
        </w:rPr>
        <w:t>Харитоньевский</w:t>
      </w:r>
      <w:proofErr w:type="spellEnd"/>
      <w:r w:rsidR="009F6BDB" w:rsidRPr="009F6BDB">
        <w:rPr>
          <w:rFonts w:asciiTheme="minorHAnsi" w:eastAsia="Calibri" w:hAnsiTheme="minorHAnsi" w:cs="Times New Roman"/>
          <w:i/>
          <w:sz w:val="26"/>
          <w:szCs w:val="26"/>
        </w:rPr>
        <w:t xml:space="preserve"> пер. д.21с1, </w:t>
      </w:r>
      <w:r w:rsidR="00DD757E">
        <w:rPr>
          <w:rFonts w:asciiTheme="minorHAnsi" w:eastAsia="Calibri" w:hAnsiTheme="minorHAnsi" w:cs="Times New Roman"/>
          <w:i/>
          <w:sz w:val="26"/>
          <w:szCs w:val="26"/>
        </w:rPr>
        <w:t xml:space="preserve">   </w:t>
      </w:r>
      <w:r w:rsidR="009F6BDB">
        <w:rPr>
          <w:rFonts w:asciiTheme="minorHAnsi" w:eastAsia="Calibri" w:hAnsiTheme="minorHAnsi" w:cs="Times New Roman"/>
          <w:i/>
          <w:sz w:val="26"/>
          <w:szCs w:val="26"/>
        </w:rPr>
        <w:t>ауд. 3</w:t>
      </w:r>
      <w:r w:rsidR="00DD757E">
        <w:rPr>
          <w:rFonts w:asciiTheme="minorHAnsi" w:eastAsia="Calibri" w:hAnsiTheme="minorHAnsi" w:cs="Times New Roman"/>
          <w:i/>
          <w:sz w:val="26"/>
          <w:szCs w:val="26"/>
        </w:rPr>
        <w:t>0</w:t>
      </w:r>
      <w:r w:rsidR="009F6BDB">
        <w:rPr>
          <w:rFonts w:asciiTheme="minorHAnsi" w:eastAsia="Calibri" w:hAnsiTheme="minorHAnsi" w:cs="Times New Roman"/>
          <w:i/>
          <w:sz w:val="26"/>
          <w:szCs w:val="26"/>
        </w:rPr>
        <w:t>7</w:t>
      </w:r>
      <w:r w:rsidR="009F6BDB" w:rsidRPr="00AC6ECA">
        <w:rPr>
          <w:rFonts w:asciiTheme="minorHAnsi" w:eastAsia="Calibri" w:hAnsiTheme="minorHAnsi" w:cs="Times New Roman"/>
          <w:i/>
          <w:sz w:val="26"/>
          <w:szCs w:val="26"/>
        </w:rPr>
        <w:t xml:space="preserve"> </w:t>
      </w:r>
      <w:r w:rsidR="009F6BDB">
        <w:rPr>
          <w:rFonts w:asciiTheme="minorHAnsi" w:eastAsia="Calibri" w:hAnsiTheme="minorHAnsi" w:cs="Times New Roman"/>
          <w:i/>
          <w:sz w:val="26"/>
          <w:szCs w:val="26"/>
        </w:rPr>
        <w:t>конференц-зал</w:t>
      </w:r>
      <w:r w:rsidR="009F6BDB" w:rsidRPr="009F6BDB">
        <w:rPr>
          <w:rFonts w:asciiTheme="minorHAnsi" w:eastAsia="Calibri" w:hAnsiTheme="minorHAnsi" w:cs="Times New Roman"/>
          <w:i/>
          <w:sz w:val="26"/>
          <w:szCs w:val="26"/>
        </w:rPr>
        <w:t xml:space="preserve"> </w:t>
      </w:r>
    </w:p>
    <w:p w14:paraId="3CF53903" w14:textId="3BE8B4C0" w:rsidR="002B5308" w:rsidRDefault="002B5308" w:rsidP="007E6B10">
      <w:pPr>
        <w:pStyle w:val="Default"/>
        <w:numPr>
          <w:ilvl w:val="0"/>
          <w:numId w:val="1"/>
        </w:numPr>
        <w:spacing w:after="120" w:line="276" w:lineRule="auto"/>
        <w:ind w:left="426" w:firstLine="0"/>
        <w:rPr>
          <w:rFonts w:ascii="Times New Roman" w:eastAsia="Calibri" w:hAnsi="Times New Roman" w:cs="Times New Roman"/>
          <w:sz w:val="26"/>
          <w:szCs w:val="26"/>
        </w:rPr>
      </w:pPr>
      <w:r w:rsidRPr="00391095">
        <w:rPr>
          <w:rFonts w:ascii="Times New Roman" w:eastAsia="Calibri" w:hAnsi="Times New Roman" w:cs="Times New Roman"/>
          <w:b/>
          <w:sz w:val="26"/>
          <w:szCs w:val="26"/>
        </w:rPr>
        <w:t>Регламент</w:t>
      </w:r>
      <w:r w:rsidRPr="00391095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="00436800" w:rsidRPr="00391095">
        <w:rPr>
          <w:rFonts w:ascii="Times New Roman" w:eastAsia="Calibri" w:hAnsi="Times New Roman" w:cs="Times New Roman"/>
          <w:b/>
          <w:sz w:val="26"/>
          <w:szCs w:val="26"/>
        </w:rPr>
        <w:t xml:space="preserve">28 мая </w:t>
      </w:r>
      <w:r w:rsidR="00436800" w:rsidRPr="00391095">
        <w:rPr>
          <w:rFonts w:ascii="Times New Roman" w:eastAsia="Calibri" w:hAnsi="Times New Roman" w:cs="Times New Roman"/>
          <w:bCs/>
          <w:sz w:val="26"/>
          <w:szCs w:val="26"/>
        </w:rPr>
        <w:t>2026</w:t>
      </w:r>
      <w:r w:rsidRPr="00391095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391095">
        <w:rPr>
          <w:rFonts w:ascii="Times New Roman" w:eastAsia="Calibri" w:hAnsi="Times New Roman" w:cs="Times New Roman"/>
          <w:sz w:val="26"/>
          <w:szCs w:val="26"/>
        </w:rPr>
        <w:t xml:space="preserve">г., </w:t>
      </w:r>
      <w:r w:rsidRPr="00391095">
        <w:rPr>
          <w:rFonts w:ascii="Times New Roman" w:eastAsia="Calibri" w:hAnsi="Times New Roman" w:cs="Times New Roman"/>
          <w:b/>
          <w:sz w:val="26"/>
          <w:szCs w:val="26"/>
        </w:rPr>
        <w:t>10:00</w:t>
      </w:r>
      <w:r w:rsidRPr="00391095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391095">
        <w:rPr>
          <w:rFonts w:ascii="Times New Roman" w:eastAsia="Calibri" w:hAnsi="Times New Roman" w:cs="Times New Roman"/>
          <w:b/>
          <w:sz w:val="26"/>
          <w:szCs w:val="26"/>
        </w:rPr>
        <w:t>14:00</w:t>
      </w:r>
      <w:r w:rsidRPr="00391095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616115C5" w14:textId="144CB938" w:rsidR="00FE204F" w:rsidRPr="00492B51" w:rsidRDefault="00DD757E" w:rsidP="00FE20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- </w:t>
      </w:r>
      <w:r w:rsidR="00FE204F" w:rsidRPr="00492B51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пленарный доклад 15 минут;</w:t>
      </w:r>
    </w:p>
    <w:p w14:paraId="378E18FB" w14:textId="0A3294E6" w:rsidR="00FE204F" w:rsidRPr="00391095" w:rsidRDefault="00FE204F" w:rsidP="00DD757E">
      <w:pPr>
        <w:pStyle w:val="Default"/>
        <w:spacing w:after="120" w:line="276" w:lineRule="auto"/>
        <w:ind w:left="426"/>
        <w:rPr>
          <w:rFonts w:ascii="Times New Roman" w:eastAsia="Calibri" w:hAnsi="Times New Roman" w:cs="Times New Roman"/>
          <w:sz w:val="26"/>
          <w:szCs w:val="26"/>
        </w:rPr>
      </w:pPr>
      <w:r w:rsidRPr="00492B5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2B51">
        <w:rPr>
          <w:rFonts w:ascii="Times New Roman" w:eastAsia="Times New Roman" w:hAnsi="Times New Roman" w:cs="Times New Roman"/>
          <w:sz w:val="28"/>
          <w:szCs w:val="28"/>
        </w:rPr>
        <w:t>- дискуссионный доклад  5 – 7  минут.</w:t>
      </w:r>
    </w:p>
    <w:p w14:paraId="1B4B25C2" w14:textId="193A4181" w:rsidR="00C70788" w:rsidRPr="00391095" w:rsidRDefault="00C70788" w:rsidP="00DD757E">
      <w:pPr>
        <w:pStyle w:val="Default"/>
        <w:spacing w:after="120"/>
        <w:rPr>
          <w:rFonts w:ascii="Times New Roman" w:eastAsia="Calibri" w:hAnsi="Times New Roman" w:cs="Times New Roman"/>
          <w:sz w:val="26"/>
          <w:szCs w:val="26"/>
        </w:rPr>
      </w:pPr>
      <w:r w:rsidRPr="00391095">
        <w:rPr>
          <w:rFonts w:ascii="Times New Roman" w:eastAsia="Calibri" w:hAnsi="Times New Roman" w:cs="Times New Roman"/>
          <w:b/>
          <w:sz w:val="26"/>
          <w:szCs w:val="26"/>
        </w:rPr>
        <w:t>Модератор</w:t>
      </w:r>
      <w:r w:rsidRPr="00391095">
        <w:rPr>
          <w:rFonts w:ascii="Times New Roman" w:eastAsia="Calibri" w:hAnsi="Times New Roman" w:cs="Times New Roman"/>
          <w:sz w:val="26"/>
          <w:szCs w:val="26"/>
        </w:rPr>
        <w:t>:</w:t>
      </w:r>
      <w:r w:rsidR="005E362F" w:rsidRPr="0039109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7045F">
        <w:rPr>
          <w:rFonts w:asciiTheme="minorHAnsi" w:eastAsia="Calibri" w:hAnsiTheme="minorHAnsi" w:cs="Times New Roman"/>
          <w:sz w:val="26"/>
          <w:szCs w:val="26"/>
        </w:rPr>
        <w:t xml:space="preserve">академик РАН, </w:t>
      </w:r>
      <w:r w:rsidR="0007045F" w:rsidRPr="00097764">
        <w:rPr>
          <w:rFonts w:asciiTheme="minorHAnsi" w:eastAsia="Calibri" w:hAnsiTheme="minorHAnsi" w:cs="Times New Roman"/>
          <w:sz w:val="26"/>
          <w:szCs w:val="26"/>
        </w:rPr>
        <w:t>д.э.н., профессор</w:t>
      </w:r>
      <w:r w:rsidR="0007045F" w:rsidRPr="00435EB9">
        <w:rPr>
          <w:rFonts w:asciiTheme="minorHAnsi" w:eastAsia="Calibri" w:hAnsiTheme="minorHAnsi" w:cs="Times New Roman"/>
          <w:sz w:val="26"/>
          <w:szCs w:val="26"/>
        </w:rPr>
        <w:t xml:space="preserve"> </w:t>
      </w:r>
      <w:r w:rsidR="0007045F">
        <w:rPr>
          <w:rFonts w:asciiTheme="minorHAnsi" w:eastAsia="Calibri" w:hAnsiTheme="minorHAnsi" w:cs="Times New Roman"/>
          <w:sz w:val="26"/>
          <w:szCs w:val="26"/>
        </w:rPr>
        <w:t xml:space="preserve">Петриков А.В., руководитель </w:t>
      </w:r>
      <w:r w:rsidR="0007045F" w:rsidRPr="00097764">
        <w:rPr>
          <w:rFonts w:asciiTheme="minorHAnsi" w:eastAsia="Calibri" w:hAnsiTheme="minorHAnsi" w:cs="Times New Roman"/>
          <w:sz w:val="26"/>
          <w:szCs w:val="26"/>
        </w:rPr>
        <w:t>ВИАПИ им. А.А. Никонова – филиал ФГБНУ ФНЦ ВНИИЭСХ</w:t>
      </w:r>
    </w:p>
    <w:p w14:paraId="4D63D871" w14:textId="49FAEA7D" w:rsidR="009F6BDB" w:rsidRDefault="007E6B10" w:rsidP="0075503C">
      <w:pPr>
        <w:pStyle w:val="Default"/>
        <w:numPr>
          <w:ilvl w:val="0"/>
          <w:numId w:val="2"/>
        </w:numPr>
        <w:spacing w:line="276" w:lineRule="auto"/>
        <w:ind w:left="709" w:firstLine="0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>П</w:t>
      </w:r>
      <w:r w:rsidR="00CA331B">
        <w:rPr>
          <w:rFonts w:ascii="Times New Roman" w:eastAsia="Calibri" w:hAnsi="Times New Roman" w:cs="Times New Roman"/>
          <w:i/>
          <w:sz w:val="26"/>
          <w:szCs w:val="26"/>
        </w:rPr>
        <w:t>риветственн</w:t>
      </w:r>
      <w:r>
        <w:rPr>
          <w:rFonts w:ascii="Times New Roman" w:eastAsia="Calibri" w:hAnsi="Times New Roman" w:cs="Times New Roman"/>
          <w:i/>
          <w:sz w:val="26"/>
          <w:szCs w:val="26"/>
        </w:rPr>
        <w:t>ая часть</w:t>
      </w:r>
      <w:r w:rsidR="00CA331B">
        <w:rPr>
          <w:rFonts w:ascii="Times New Roman" w:eastAsia="Calibri" w:hAnsi="Times New Roman" w:cs="Times New Roman"/>
          <w:i/>
          <w:sz w:val="26"/>
          <w:szCs w:val="26"/>
        </w:rPr>
        <w:t>;</w:t>
      </w:r>
    </w:p>
    <w:p w14:paraId="1A8BBA54" w14:textId="7ABE4328" w:rsidR="000A5915" w:rsidRPr="007E6B10" w:rsidRDefault="007E6B10" w:rsidP="007E6B10">
      <w:pPr>
        <w:pStyle w:val="aa"/>
        <w:spacing w:after="0" w:line="312" w:lineRule="auto"/>
        <w:ind w:left="284" w:hanging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E6B10">
        <w:rPr>
          <w:rFonts w:ascii="Times New Roman" w:eastAsia="Times New Roman" w:hAnsi="Times New Roman" w:cs="Times New Roman"/>
          <w:b/>
          <w:i/>
          <w:sz w:val="28"/>
          <w:szCs w:val="28"/>
        </w:rPr>
        <w:t>Доклады:</w:t>
      </w:r>
    </w:p>
    <w:p w14:paraId="17EE9A58" w14:textId="77777777" w:rsidR="00346FAF" w:rsidRPr="00DD757E" w:rsidRDefault="00346FAF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DD757E">
        <w:rPr>
          <w:b/>
          <w:sz w:val="28"/>
          <w:szCs w:val="28"/>
        </w:rPr>
        <w:t>Лупехин</w:t>
      </w:r>
      <w:proofErr w:type="spellEnd"/>
      <w:r w:rsidRPr="00DD757E">
        <w:rPr>
          <w:b/>
          <w:sz w:val="28"/>
          <w:szCs w:val="28"/>
        </w:rPr>
        <w:t xml:space="preserve"> С.Н.,</w:t>
      </w:r>
      <w:r w:rsidRPr="00DD757E">
        <w:rPr>
          <w:sz w:val="28"/>
          <w:szCs w:val="28"/>
        </w:rPr>
        <w:t xml:space="preserve"> Председатель Картофельного Союза</w:t>
      </w:r>
      <w:r w:rsidRPr="00DD757E">
        <w:rPr>
          <w:rFonts w:ascii="Times New Roman" w:eastAsia="Calibri" w:hAnsi="Times New Roman" w:cs="Times New Roman"/>
          <w:i/>
          <w:sz w:val="28"/>
          <w:szCs w:val="28"/>
        </w:rPr>
        <w:t xml:space="preserve"> «</w:t>
      </w:r>
      <w:r w:rsidRPr="00DD757E">
        <w:rPr>
          <w:i/>
          <w:sz w:val="28"/>
          <w:szCs w:val="28"/>
        </w:rPr>
        <w:t>Взаимодействие агробизнеса и науки: проблемы и перспективы</w:t>
      </w:r>
      <w:r w:rsidRPr="00DD757E">
        <w:rPr>
          <w:rFonts w:ascii="Times New Roman" w:eastAsia="Calibri" w:hAnsi="Times New Roman" w:cs="Times New Roman"/>
          <w:i/>
          <w:sz w:val="28"/>
          <w:szCs w:val="28"/>
        </w:rPr>
        <w:t>»;</w:t>
      </w:r>
    </w:p>
    <w:p w14:paraId="37A3E734" w14:textId="77777777" w:rsidR="00346FAF" w:rsidRPr="00DD757E" w:rsidRDefault="00346FAF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D757E">
        <w:rPr>
          <w:b/>
          <w:sz w:val="28"/>
          <w:szCs w:val="28"/>
        </w:rPr>
        <w:t>Нечаев В.И.,</w:t>
      </w:r>
      <w:r w:rsidRPr="00DD757E">
        <w:rPr>
          <w:sz w:val="28"/>
          <w:szCs w:val="28"/>
        </w:rPr>
        <w:t xml:space="preserve"> главный научный сотрудник ФГБНУ ФНЦ ВНИИЭСХ, д.э.н., профессор </w:t>
      </w:r>
      <w:r w:rsidRPr="00DD757E">
        <w:rPr>
          <w:i/>
          <w:sz w:val="28"/>
          <w:szCs w:val="28"/>
        </w:rPr>
        <w:t>«Обеспечение генетического суверенитета в отечественном растениеводстве на основе совершенствования организационных мер и экономических механизмов»;</w:t>
      </w:r>
    </w:p>
    <w:p w14:paraId="71A42CD6" w14:textId="77777777" w:rsidR="000A5915" w:rsidRPr="00DD757E" w:rsidRDefault="000A5915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sz w:val="28"/>
          <w:szCs w:val="28"/>
        </w:rPr>
      </w:pPr>
      <w:proofErr w:type="spellStart"/>
      <w:r w:rsidRPr="00DD757E">
        <w:rPr>
          <w:b/>
          <w:sz w:val="28"/>
          <w:szCs w:val="28"/>
        </w:rPr>
        <w:t>Радомирова</w:t>
      </w:r>
      <w:proofErr w:type="spellEnd"/>
      <w:r w:rsidRPr="00DD757E">
        <w:rPr>
          <w:b/>
          <w:sz w:val="28"/>
          <w:szCs w:val="28"/>
        </w:rPr>
        <w:t xml:space="preserve"> Я.Я.,</w:t>
      </w:r>
      <w:r w:rsidRPr="00DD757E">
        <w:rPr>
          <w:sz w:val="28"/>
          <w:szCs w:val="28"/>
        </w:rPr>
        <w:t xml:space="preserve"> Заместитель директора Центра научно-технологического прогнозирования НИУ ВШЭ </w:t>
      </w:r>
      <w:r w:rsidRPr="00DD757E">
        <w:rPr>
          <w:i/>
          <w:sz w:val="28"/>
          <w:szCs w:val="28"/>
        </w:rPr>
        <w:t xml:space="preserve">«Технологический суверенитет АПК: от </w:t>
      </w:r>
      <w:proofErr w:type="spellStart"/>
      <w:r w:rsidRPr="00DD757E">
        <w:rPr>
          <w:i/>
          <w:sz w:val="28"/>
          <w:szCs w:val="28"/>
        </w:rPr>
        <w:t>импортозамещения</w:t>
      </w:r>
      <w:proofErr w:type="spellEnd"/>
      <w:r w:rsidRPr="00DD757E">
        <w:rPr>
          <w:i/>
          <w:sz w:val="28"/>
          <w:szCs w:val="28"/>
        </w:rPr>
        <w:t xml:space="preserve"> к </w:t>
      </w:r>
      <w:proofErr w:type="spellStart"/>
      <w:r w:rsidRPr="00DD757E">
        <w:rPr>
          <w:i/>
          <w:sz w:val="28"/>
          <w:szCs w:val="28"/>
        </w:rPr>
        <w:t>антихрупкости</w:t>
      </w:r>
      <w:proofErr w:type="spellEnd"/>
      <w:r w:rsidRPr="00DD757E">
        <w:rPr>
          <w:i/>
          <w:sz w:val="28"/>
          <w:szCs w:val="28"/>
        </w:rPr>
        <w:t xml:space="preserve"> в эпоху глобальных трендов и джокеров»</w:t>
      </w:r>
      <w:r w:rsidRPr="00DD757E">
        <w:rPr>
          <w:sz w:val="28"/>
          <w:szCs w:val="28"/>
        </w:rPr>
        <w:t>.</w:t>
      </w:r>
    </w:p>
    <w:p w14:paraId="209E651A" w14:textId="4F0FA387" w:rsidR="00943FB5" w:rsidRPr="00DD757E" w:rsidRDefault="00943FB5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DD757E">
        <w:rPr>
          <w:b/>
          <w:sz w:val="28"/>
          <w:szCs w:val="28"/>
        </w:rPr>
        <w:t>Акимбекова</w:t>
      </w:r>
      <w:proofErr w:type="spellEnd"/>
      <w:r w:rsidRPr="00DD757E">
        <w:rPr>
          <w:b/>
          <w:sz w:val="28"/>
          <w:szCs w:val="28"/>
        </w:rPr>
        <w:t xml:space="preserve"> Г.У.</w:t>
      </w:r>
      <w:r w:rsidR="00DD757E">
        <w:rPr>
          <w:b/>
          <w:sz w:val="28"/>
          <w:szCs w:val="28"/>
        </w:rPr>
        <w:t>,</w:t>
      </w:r>
      <w:r w:rsidRPr="00DD757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757E">
        <w:rPr>
          <w:sz w:val="28"/>
          <w:szCs w:val="28"/>
        </w:rPr>
        <w:t>Зам</w:t>
      </w:r>
      <w:r w:rsidR="000A5915" w:rsidRPr="00DD757E">
        <w:rPr>
          <w:sz w:val="28"/>
          <w:szCs w:val="28"/>
        </w:rPr>
        <w:t>еститель</w:t>
      </w:r>
      <w:r w:rsidR="002763E1" w:rsidRPr="00DD757E">
        <w:rPr>
          <w:sz w:val="28"/>
          <w:szCs w:val="28"/>
        </w:rPr>
        <w:t xml:space="preserve"> </w:t>
      </w:r>
      <w:r w:rsidRPr="00DD757E">
        <w:rPr>
          <w:sz w:val="28"/>
          <w:szCs w:val="28"/>
        </w:rPr>
        <w:t xml:space="preserve">председателя правления ТОО Казахский НИИ экономики АПК и развития сельских территорий, </w:t>
      </w:r>
      <w:r w:rsidR="002763E1" w:rsidRPr="00DD757E">
        <w:rPr>
          <w:sz w:val="28"/>
          <w:szCs w:val="28"/>
        </w:rPr>
        <w:t xml:space="preserve">академик Академии аграрных наук Республики Казахстан, </w:t>
      </w:r>
      <w:r w:rsidRPr="00DD757E">
        <w:rPr>
          <w:sz w:val="28"/>
          <w:szCs w:val="28"/>
        </w:rPr>
        <w:t>д.э.н., профессор</w:t>
      </w:r>
      <w:r w:rsidR="00554A03" w:rsidRPr="00DD757E">
        <w:rPr>
          <w:sz w:val="28"/>
          <w:szCs w:val="28"/>
        </w:rPr>
        <w:t xml:space="preserve"> </w:t>
      </w:r>
      <w:r w:rsidR="00554A03" w:rsidRPr="00DD757E">
        <w:rPr>
          <w:i/>
          <w:sz w:val="28"/>
          <w:szCs w:val="28"/>
        </w:rPr>
        <w:t>«Развитие аграрной науки как ключевой фактор обеспечения технологического суверенитета АПК Республики Казахстан»</w:t>
      </w:r>
    </w:p>
    <w:p w14:paraId="518C3BFA" w14:textId="69B352C7" w:rsidR="00F04972" w:rsidRPr="00DD757E" w:rsidRDefault="00F04972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i/>
          <w:sz w:val="28"/>
          <w:szCs w:val="28"/>
        </w:rPr>
      </w:pPr>
      <w:r w:rsidRPr="00DD757E">
        <w:rPr>
          <w:b/>
          <w:sz w:val="28"/>
          <w:szCs w:val="28"/>
        </w:rPr>
        <w:t>Кондратенко С.А.,</w:t>
      </w:r>
      <w:r w:rsidRPr="00DD757E">
        <w:rPr>
          <w:sz w:val="28"/>
          <w:szCs w:val="28"/>
        </w:rPr>
        <w:t xml:space="preserve"> д.э</w:t>
      </w:r>
      <w:r w:rsidR="001E7B83" w:rsidRPr="00DD757E">
        <w:rPr>
          <w:sz w:val="28"/>
          <w:szCs w:val="28"/>
        </w:rPr>
        <w:t>.</w:t>
      </w:r>
      <w:r w:rsidRPr="00DD757E">
        <w:rPr>
          <w:sz w:val="28"/>
          <w:szCs w:val="28"/>
        </w:rPr>
        <w:t xml:space="preserve">н., доцент, заместитель директора по научной работе Государственного предприятия "Институт системных исследований в АПК НАН Беларуси" </w:t>
      </w:r>
      <w:r w:rsidRPr="00DD757E">
        <w:rPr>
          <w:i/>
          <w:sz w:val="28"/>
          <w:szCs w:val="28"/>
        </w:rPr>
        <w:t>"Задачи и критерии технологического обеспечения в Доктрине национальной продовольственной безопасности Республики Беларусь до 2040 года"</w:t>
      </w:r>
      <w:r w:rsidR="00CA331B" w:rsidRPr="00DD757E">
        <w:rPr>
          <w:i/>
          <w:sz w:val="28"/>
          <w:szCs w:val="28"/>
        </w:rPr>
        <w:t>;</w:t>
      </w:r>
    </w:p>
    <w:p w14:paraId="1EFCD60C" w14:textId="47DDF95C" w:rsidR="009F6BDB" w:rsidRPr="00DD757E" w:rsidRDefault="009F6BDB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DD757E">
        <w:rPr>
          <w:b/>
          <w:sz w:val="28"/>
          <w:szCs w:val="28"/>
        </w:rPr>
        <w:lastRenderedPageBreak/>
        <w:t>Попелнуха</w:t>
      </w:r>
      <w:proofErr w:type="spellEnd"/>
      <w:r w:rsidRPr="00DD757E">
        <w:rPr>
          <w:b/>
          <w:sz w:val="28"/>
          <w:szCs w:val="28"/>
        </w:rPr>
        <w:t xml:space="preserve"> О.В., </w:t>
      </w:r>
      <w:r w:rsidR="00840392" w:rsidRPr="00DD757E">
        <w:rPr>
          <w:sz w:val="28"/>
          <w:szCs w:val="28"/>
        </w:rPr>
        <w:t>заместитель министра экономики Ростовской области</w:t>
      </w:r>
      <w:r w:rsidR="00840392" w:rsidRPr="00DD757E">
        <w:rPr>
          <w:b/>
          <w:sz w:val="28"/>
          <w:szCs w:val="28"/>
        </w:rPr>
        <w:t xml:space="preserve">, </w:t>
      </w:r>
      <w:proofErr w:type="spellStart"/>
      <w:r w:rsidR="00840392" w:rsidRPr="00DD757E">
        <w:rPr>
          <w:b/>
          <w:sz w:val="28"/>
          <w:szCs w:val="28"/>
        </w:rPr>
        <w:t>Киянова</w:t>
      </w:r>
      <w:proofErr w:type="spellEnd"/>
      <w:r w:rsidR="00840392" w:rsidRPr="00DD757E">
        <w:rPr>
          <w:b/>
          <w:sz w:val="28"/>
          <w:szCs w:val="28"/>
        </w:rPr>
        <w:t xml:space="preserve"> Л.Д., </w:t>
      </w:r>
      <w:r w:rsidR="00840392" w:rsidRPr="00DD757E">
        <w:rPr>
          <w:sz w:val="28"/>
          <w:szCs w:val="28"/>
        </w:rPr>
        <w:t>доцент кафедры управления и экономики таможенного дела Ростовского филиала Российской таможенной академии,</w:t>
      </w:r>
      <w:r w:rsidR="00840392" w:rsidRPr="00DD757E">
        <w:rPr>
          <w:b/>
          <w:sz w:val="28"/>
          <w:szCs w:val="28"/>
        </w:rPr>
        <w:t xml:space="preserve"> </w:t>
      </w:r>
      <w:r w:rsidR="00840392" w:rsidRPr="00DD757E">
        <w:rPr>
          <w:sz w:val="28"/>
          <w:szCs w:val="28"/>
        </w:rPr>
        <w:t xml:space="preserve">к.э.н., доцент </w:t>
      </w:r>
      <w:r w:rsidR="007739DB" w:rsidRPr="00DD757E">
        <w:rPr>
          <w:sz w:val="28"/>
          <w:szCs w:val="28"/>
        </w:rPr>
        <w:t>«</w:t>
      </w:r>
      <w:r w:rsidR="007739DB" w:rsidRPr="00DD757E">
        <w:rPr>
          <w:i/>
          <w:sz w:val="28"/>
          <w:szCs w:val="28"/>
        </w:rPr>
        <w:t>Научно-технологический суверенитет в пищевой и перерабатывающей промышленности: опыт Ростовской области»</w:t>
      </w:r>
      <w:r w:rsidR="00CA331B" w:rsidRPr="00DD757E">
        <w:rPr>
          <w:i/>
          <w:sz w:val="28"/>
          <w:szCs w:val="28"/>
        </w:rPr>
        <w:t>;</w:t>
      </w:r>
    </w:p>
    <w:p w14:paraId="4E5157E7" w14:textId="440C8B05" w:rsidR="002538A7" w:rsidRPr="00DD757E" w:rsidRDefault="009F6BDB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rFonts w:ascii="Times New Roman" w:hAnsi="Times New Roman" w:cs="Times New Roman"/>
          <w:noProof/>
          <w:color w:val="17365D" w:themeColor="text2" w:themeShade="BF"/>
          <w:sz w:val="28"/>
          <w:szCs w:val="28"/>
        </w:rPr>
      </w:pPr>
      <w:r w:rsidRPr="00DD757E">
        <w:rPr>
          <w:b/>
          <w:sz w:val="28"/>
          <w:szCs w:val="28"/>
        </w:rPr>
        <w:t>Сальников С.Г.</w:t>
      </w:r>
      <w:r w:rsidR="00DF3A1E" w:rsidRPr="00DD757E">
        <w:rPr>
          <w:b/>
          <w:sz w:val="28"/>
          <w:szCs w:val="28"/>
        </w:rPr>
        <w:t xml:space="preserve">, </w:t>
      </w:r>
      <w:r w:rsidR="00DF3A1E" w:rsidRPr="00DD757E">
        <w:rPr>
          <w:sz w:val="28"/>
          <w:szCs w:val="28"/>
        </w:rPr>
        <w:t xml:space="preserve">руководитель отдела информатизации АПК ВИАПИ имени А.А. Никонова – филиал ФГБНУ ФНЦ ВНИИЭСХ, к.ф.-м.н. </w:t>
      </w:r>
      <w:r w:rsidR="00DF3A1E" w:rsidRPr="00DD757E">
        <w:rPr>
          <w:i/>
          <w:sz w:val="28"/>
          <w:szCs w:val="28"/>
        </w:rPr>
        <w:t>«Цифровые сервисы</w:t>
      </w:r>
      <w:r w:rsidR="000A2F60" w:rsidRPr="00DD757E">
        <w:rPr>
          <w:i/>
          <w:sz w:val="28"/>
          <w:szCs w:val="28"/>
        </w:rPr>
        <w:t xml:space="preserve"> и устойчивое развитие села</w:t>
      </w:r>
      <w:r w:rsidR="00DF3A1E" w:rsidRPr="00DD757E">
        <w:rPr>
          <w:i/>
          <w:sz w:val="28"/>
          <w:szCs w:val="28"/>
        </w:rPr>
        <w:t>»</w:t>
      </w:r>
      <w:r w:rsidR="00CA331B" w:rsidRPr="00DD757E">
        <w:rPr>
          <w:i/>
          <w:sz w:val="28"/>
          <w:szCs w:val="28"/>
        </w:rPr>
        <w:t>.</w:t>
      </w:r>
    </w:p>
    <w:p w14:paraId="718AC073" w14:textId="77777777" w:rsidR="00DD757E" w:rsidRDefault="00DD757E" w:rsidP="00DD757E">
      <w:pPr>
        <w:pStyle w:val="aa"/>
        <w:spacing w:after="0" w:line="288" w:lineRule="auto"/>
        <w:ind w:left="284" w:firstLine="425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36267B2A" w14:textId="69E21A56" w:rsidR="00433E7A" w:rsidRPr="00DD757E" w:rsidRDefault="00433E7A" w:rsidP="00DD757E">
      <w:pPr>
        <w:pStyle w:val="aa"/>
        <w:spacing w:after="0" w:line="288" w:lineRule="auto"/>
        <w:ind w:left="284" w:firstLine="425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D757E">
        <w:rPr>
          <w:rFonts w:ascii="Times New Roman" w:eastAsia="Times New Roman" w:hAnsi="Times New Roman" w:cs="Times New Roman"/>
          <w:b/>
          <w:i/>
          <w:sz w:val="28"/>
          <w:szCs w:val="28"/>
        </w:rPr>
        <w:t>Дискуссионные доклады</w:t>
      </w:r>
    </w:p>
    <w:p w14:paraId="4D3AD045" w14:textId="76A107CE" w:rsidR="00433E7A" w:rsidRPr="00DD757E" w:rsidRDefault="00433E7A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sz w:val="28"/>
          <w:szCs w:val="28"/>
        </w:rPr>
      </w:pPr>
      <w:r w:rsidRPr="00DD757E">
        <w:rPr>
          <w:b/>
          <w:sz w:val="28"/>
          <w:szCs w:val="28"/>
        </w:rPr>
        <w:t>Фрумкин Б.Е.,</w:t>
      </w:r>
      <w:r w:rsidRPr="00DD757E">
        <w:rPr>
          <w:sz w:val="28"/>
          <w:szCs w:val="28"/>
        </w:rPr>
        <w:t xml:space="preserve"> к.э.н., доц., вед. научный сотрудник Центра восточноевропейских исследований Институт экономики АН и Институт мировой экономики и международных отношений (ИМЭМО) РАН. </w:t>
      </w:r>
      <w:r w:rsidRPr="00DD757E">
        <w:rPr>
          <w:i/>
          <w:sz w:val="28"/>
          <w:szCs w:val="28"/>
        </w:rPr>
        <w:t>«</w:t>
      </w:r>
      <w:proofErr w:type="spellStart"/>
      <w:r w:rsidRPr="00DD757E">
        <w:rPr>
          <w:i/>
          <w:sz w:val="28"/>
          <w:szCs w:val="28"/>
        </w:rPr>
        <w:t>Смено-поколенческая</w:t>
      </w:r>
      <w:proofErr w:type="spellEnd"/>
      <w:r w:rsidRPr="00DD757E">
        <w:rPr>
          <w:i/>
          <w:sz w:val="28"/>
          <w:szCs w:val="28"/>
        </w:rPr>
        <w:t xml:space="preserve"> политика как фактор технологического суверенитета сельского хозяйства стран Центрально-Восточной Европы».</w:t>
      </w:r>
    </w:p>
    <w:p w14:paraId="29B420CE" w14:textId="32799C27" w:rsidR="00F50C00" w:rsidRDefault="00F50C00" w:rsidP="00DD757E">
      <w:pPr>
        <w:pStyle w:val="Default"/>
        <w:numPr>
          <w:ilvl w:val="0"/>
          <w:numId w:val="2"/>
        </w:numPr>
        <w:spacing w:line="288" w:lineRule="auto"/>
        <w:ind w:left="284" w:firstLine="425"/>
        <w:jc w:val="both"/>
        <w:rPr>
          <w:sz w:val="28"/>
          <w:szCs w:val="28"/>
        </w:rPr>
      </w:pPr>
      <w:proofErr w:type="spellStart"/>
      <w:r w:rsidRPr="00DD757E">
        <w:rPr>
          <w:b/>
          <w:sz w:val="28"/>
          <w:szCs w:val="28"/>
        </w:rPr>
        <w:t>Михилев</w:t>
      </w:r>
      <w:proofErr w:type="spellEnd"/>
      <w:r w:rsidRPr="00DD757E">
        <w:rPr>
          <w:b/>
          <w:sz w:val="28"/>
          <w:szCs w:val="28"/>
        </w:rPr>
        <w:t xml:space="preserve"> А.В.,</w:t>
      </w:r>
      <w:r w:rsidRPr="00DD757E">
        <w:rPr>
          <w:sz w:val="28"/>
          <w:szCs w:val="28"/>
        </w:rPr>
        <w:t xml:space="preserve"> д.э.н., профессор, генеральный директор Национального союза селекционеров и семеноводов </w:t>
      </w:r>
    </w:p>
    <w:p w14:paraId="5C9DA69F" w14:textId="77777777" w:rsidR="001270E2" w:rsidRDefault="001270E2" w:rsidP="001270E2">
      <w:pPr>
        <w:pStyle w:val="Default"/>
        <w:spacing w:line="288" w:lineRule="auto"/>
        <w:jc w:val="both"/>
        <w:rPr>
          <w:sz w:val="28"/>
          <w:szCs w:val="28"/>
        </w:rPr>
      </w:pPr>
    </w:p>
    <w:p w14:paraId="3F8603D7" w14:textId="77777777" w:rsidR="001270E2" w:rsidRDefault="001270E2" w:rsidP="001270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134E1CF6" w14:textId="77777777" w:rsidR="001270E2" w:rsidRPr="007F24DC" w:rsidRDefault="001270E2" w:rsidP="001270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bookmarkStart w:id="0" w:name="_GoBack"/>
      <w:r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Просим Вас, уважаемые коллеги, </w:t>
      </w:r>
    </w:p>
    <w:p w14:paraId="36B9B247" w14:textId="7BB051C3" w:rsidR="001270E2" w:rsidRPr="007F24DC" w:rsidRDefault="001270E2" w:rsidP="001270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>зарегистрироваться для участия в конференции</w:t>
      </w:r>
      <w:r w:rsidR="007F24DC"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hyperlink r:id="rId12" w:history="1">
        <w:r w:rsidR="007F24DC" w:rsidRPr="007F24DC">
          <w:rPr>
            <w:rStyle w:val="a5"/>
            <w:rFonts w:ascii="Times New Roman" w:hAnsi="Times New Roman" w:cs="Times New Roman"/>
            <w:sz w:val="32"/>
            <w:szCs w:val="32"/>
          </w:rPr>
          <w:t>https://forms.yandex.ru/u/66210daff47e7310419bde99/</w:t>
        </w:r>
      </w:hyperlink>
      <w:r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! </w:t>
      </w:r>
    </w:p>
    <w:p w14:paraId="0CF92E61" w14:textId="718E678A" w:rsidR="001270E2" w:rsidRPr="007F24DC" w:rsidRDefault="001270E2" w:rsidP="001270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Проход в ВИАПИ </w:t>
      </w:r>
      <w:r w:rsidR="007F24DC"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и рассылка онлайн подключения </w:t>
      </w:r>
      <w:r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>буд</w:t>
      </w:r>
      <w:r w:rsidR="007F24DC"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>т осуществляться только по спискам</w:t>
      </w:r>
      <w:r w:rsidR="007F24DC"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регистрации</w:t>
      </w:r>
      <w:r w:rsidRPr="007F24D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</w:t>
      </w:r>
    </w:p>
    <w:p w14:paraId="5E4656F2" w14:textId="069C48A8" w:rsidR="001270E2" w:rsidRPr="007F24DC" w:rsidRDefault="007F24DC" w:rsidP="001270E2">
      <w:pPr>
        <w:pStyle w:val="Default"/>
        <w:spacing w:line="288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F24DC">
        <w:rPr>
          <w:rFonts w:ascii="Times New Roman" w:hAnsi="Times New Roman" w:cs="Times New Roman"/>
          <w:b/>
          <w:bCs/>
          <w:sz w:val="32"/>
          <w:szCs w:val="32"/>
        </w:rPr>
        <w:t xml:space="preserve">Москва, ВИАПИ им. А.А. Никонова, Большой </w:t>
      </w:r>
      <w:proofErr w:type="spellStart"/>
      <w:r w:rsidRPr="007F24DC">
        <w:rPr>
          <w:rFonts w:ascii="Times New Roman" w:hAnsi="Times New Roman" w:cs="Times New Roman"/>
          <w:b/>
          <w:bCs/>
          <w:sz w:val="32"/>
          <w:szCs w:val="32"/>
        </w:rPr>
        <w:t>Харитоньевский</w:t>
      </w:r>
      <w:proofErr w:type="spellEnd"/>
      <w:r w:rsidRPr="007F24DC">
        <w:rPr>
          <w:rFonts w:ascii="Times New Roman" w:hAnsi="Times New Roman" w:cs="Times New Roman"/>
          <w:b/>
          <w:bCs/>
          <w:sz w:val="32"/>
          <w:szCs w:val="32"/>
        </w:rPr>
        <w:t xml:space="preserve"> пер. 21 с1, ауд. 317 конференц-зал и будет транслироваться в онлайн формате на сайте </w:t>
      </w:r>
      <w:hyperlink r:id="rId13" w:history="1">
        <w:r w:rsidRPr="007F24DC">
          <w:rPr>
            <w:rStyle w:val="a5"/>
            <w:rFonts w:ascii="Times New Roman" w:hAnsi="Times New Roman" w:cs="Times New Roman"/>
            <w:b/>
            <w:bCs/>
            <w:sz w:val="32"/>
            <w:szCs w:val="32"/>
          </w:rPr>
          <w:t>http://www.viapi.ru</w:t>
        </w:r>
      </w:hyperlink>
      <w:r w:rsidRPr="007F24DC">
        <w:rPr>
          <w:rStyle w:val="a5"/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F24DC">
        <w:rPr>
          <w:rFonts w:ascii="Times New Roman" w:hAnsi="Times New Roman" w:cs="Times New Roman"/>
          <w:b/>
          <w:bCs/>
          <w:sz w:val="32"/>
          <w:szCs w:val="32"/>
        </w:rPr>
        <w:t xml:space="preserve">на платформе </w:t>
      </w:r>
      <w:proofErr w:type="spellStart"/>
      <w:r w:rsidRPr="007F24DC">
        <w:rPr>
          <w:rFonts w:ascii="Times New Roman" w:hAnsi="Times New Roman" w:cs="Times New Roman"/>
          <w:b/>
          <w:bCs/>
          <w:sz w:val="32"/>
          <w:szCs w:val="32"/>
        </w:rPr>
        <w:t>КОНТУР.Толк</w:t>
      </w:r>
      <w:bookmarkEnd w:id="0"/>
      <w:proofErr w:type="spellEnd"/>
    </w:p>
    <w:sectPr w:rsidR="001270E2" w:rsidRPr="007F24DC" w:rsidSect="009E62C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99464" w14:textId="77777777" w:rsidR="00335141" w:rsidRDefault="00335141" w:rsidP="009F6E25">
      <w:pPr>
        <w:spacing w:after="0" w:line="240" w:lineRule="auto"/>
      </w:pPr>
      <w:r>
        <w:separator/>
      </w:r>
    </w:p>
  </w:endnote>
  <w:endnote w:type="continuationSeparator" w:id="0">
    <w:p w14:paraId="5836FB13" w14:textId="77777777" w:rsidR="00335141" w:rsidRDefault="00335141" w:rsidP="009F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35087" w14:textId="77777777" w:rsidR="00335141" w:rsidRDefault="00335141" w:rsidP="009F6E25">
      <w:pPr>
        <w:spacing w:after="0" w:line="240" w:lineRule="auto"/>
      </w:pPr>
      <w:r>
        <w:separator/>
      </w:r>
    </w:p>
  </w:footnote>
  <w:footnote w:type="continuationSeparator" w:id="0">
    <w:p w14:paraId="70C7108F" w14:textId="77777777" w:rsidR="00335141" w:rsidRDefault="00335141" w:rsidP="009F6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D065D"/>
    <w:multiLevelType w:val="hybridMultilevel"/>
    <w:tmpl w:val="81DE97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06533"/>
    <w:multiLevelType w:val="hybridMultilevel"/>
    <w:tmpl w:val="67B88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ED3"/>
    <w:rsid w:val="00003310"/>
    <w:rsid w:val="00012E08"/>
    <w:rsid w:val="0002088C"/>
    <w:rsid w:val="0007045F"/>
    <w:rsid w:val="000A2F60"/>
    <w:rsid w:val="000A5915"/>
    <w:rsid w:val="000A6933"/>
    <w:rsid w:val="001270E2"/>
    <w:rsid w:val="00150147"/>
    <w:rsid w:val="00181268"/>
    <w:rsid w:val="00184E75"/>
    <w:rsid w:val="00192A80"/>
    <w:rsid w:val="00197C05"/>
    <w:rsid w:val="001C0141"/>
    <w:rsid w:val="001C3069"/>
    <w:rsid w:val="001D43D1"/>
    <w:rsid w:val="001E7B83"/>
    <w:rsid w:val="00200CDC"/>
    <w:rsid w:val="00207E4A"/>
    <w:rsid w:val="002123E8"/>
    <w:rsid w:val="002538A7"/>
    <w:rsid w:val="002567F1"/>
    <w:rsid w:val="0026345D"/>
    <w:rsid w:val="00266543"/>
    <w:rsid w:val="00266873"/>
    <w:rsid w:val="002763E1"/>
    <w:rsid w:val="00290E0D"/>
    <w:rsid w:val="002B5308"/>
    <w:rsid w:val="002C68C2"/>
    <w:rsid w:val="002D477B"/>
    <w:rsid w:val="002E67ED"/>
    <w:rsid w:val="003128F1"/>
    <w:rsid w:val="003241B4"/>
    <w:rsid w:val="00324539"/>
    <w:rsid w:val="003329B1"/>
    <w:rsid w:val="00335141"/>
    <w:rsid w:val="00337181"/>
    <w:rsid w:val="00346FAF"/>
    <w:rsid w:val="003479C8"/>
    <w:rsid w:val="00383A26"/>
    <w:rsid w:val="0038721A"/>
    <w:rsid w:val="00391095"/>
    <w:rsid w:val="003B3E25"/>
    <w:rsid w:val="003D4EDA"/>
    <w:rsid w:val="003E2895"/>
    <w:rsid w:val="003E5EF9"/>
    <w:rsid w:val="00413816"/>
    <w:rsid w:val="00421ED9"/>
    <w:rsid w:val="0042440A"/>
    <w:rsid w:val="004310C5"/>
    <w:rsid w:val="00433E7A"/>
    <w:rsid w:val="00435EB9"/>
    <w:rsid w:val="00436800"/>
    <w:rsid w:val="004568EC"/>
    <w:rsid w:val="00456D10"/>
    <w:rsid w:val="00476DBD"/>
    <w:rsid w:val="004811B0"/>
    <w:rsid w:val="00493640"/>
    <w:rsid w:val="00495DF2"/>
    <w:rsid w:val="004A7B74"/>
    <w:rsid w:val="004C53FE"/>
    <w:rsid w:val="004E0A07"/>
    <w:rsid w:val="00506583"/>
    <w:rsid w:val="00506726"/>
    <w:rsid w:val="00506ED3"/>
    <w:rsid w:val="00511512"/>
    <w:rsid w:val="00514549"/>
    <w:rsid w:val="005145E9"/>
    <w:rsid w:val="00516D08"/>
    <w:rsid w:val="00544315"/>
    <w:rsid w:val="00547EA9"/>
    <w:rsid w:val="005504D6"/>
    <w:rsid w:val="00552D2E"/>
    <w:rsid w:val="00554A03"/>
    <w:rsid w:val="00587145"/>
    <w:rsid w:val="00593E46"/>
    <w:rsid w:val="005A7429"/>
    <w:rsid w:val="005B326D"/>
    <w:rsid w:val="005C7B90"/>
    <w:rsid w:val="005E362F"/>
    <w:rsid w:val="00620F11"/>
    <w:rsid w:val="006319CC"/>
    <w:rsid w:val="006465DB"/>
    <w:rsid w:val="0065728B"/>
    <w:rsid w:val="00663897"/>
    <w:rsid w:val="0068155E"/>
    <w:rsid w:val="00687304"/>
    <w:rsid w:val="006B03E5"/>
    <w:rsid w:val="006E79CD"/>
    <w:rsid w:val="006F7DD2"/>
    <w:rsid w:val="00717CD1"/>
    <w:rsid w:val="00727104"/>
    <w:rsid w:val="00754018"/>
    <w:rsid w:val="0075503C"/>
    <w:rsid w:val="00765E99"/>
    <w:rsid w:val="007739DB"/>
    <w:rsid w:val="0078710C"/>
    <w:rsid w:val="007B226C"/>
    <w:rsid w:val="007B4936"/>
    <w:rsid w:val="007C487B"/>
    <w:rsid w:val="007E03D7"/>
    <w:rsid w:val="007E6B10"/>
    <w:rsid w:val="007F24DC"/>
    <w:rsid w:val="00832349"/>
    <w:rsid w:val="00840392"/>
    <w:rsid w:val="00847B46"/>
    <w:rsid w:val="00866A25"/>
    <w:rsid w:val="008721D6"/>
    <w:rsid w:val="00883937"/>
    <w:rsid w:val="00896D9A"/>
    <w:rsid w:val="008B1AB1"/>
    <w:rsid w:val="008B213C"/>
    <w:rsid w:val="008E2B41"/>
    <w:rsid w:val="00902F90"/>
    <w:rsid w:val="009035D0"/>
    <w:rsid w:val="00910B7E"/>
    <w:rsid w:val="00941EF3"/>
    <w:rsid w:val="00943FB5"/>
    <w:rsid w:val="00967AAC"/>
    <w:rsid w:val="009835D0"/>
    <w:rsid w:val="00986190"/>
    <w:rsid w:val="009865D9"/>
    <w:rsid w:val="00995A71"/>
    <w:rsid w:val="009A0CD6"/>
    <w:rsid w:val="009A4C2A"/>
    <w:rsid w:val="009A5F12"/>
    <w:rsid w:val="009A721B"/>
    <w:rsid w:val="009E62C2"/>
    <w:rsid w:val="009F3680"/>
    <w:rsid w:val="009F6BDB"/>
    <w:rsid w:val="009F6E25"/>
    <w:rsid w:val="00A04A5A"/>
    <w:rsid w:val="00A05FF9"/>
    <w:rsid w:val="00A07CF4"/>
    <w:rsid w:val="00A353A7"/>
    <w:rsid w:val="00A66999"/>
    <w:rsid w:val="00A6761A"/>
    <w:rsid w:val="00AC1733"/>
    <w:rsid w:val="00AE6175"/>
    <w:rsid w:val="00AF2491"/>
    <w:rsid w:val="00B27D1C"/>
    <w:rsid w:val="00B354CF"/>
    <w:rsid w:val="00B42384"/>
    <w:rsid w:val="00B47794"/>
    <w:rsid w:val="00B47887"/>
    <w:rsid w:val="00B62629"/>
    <w:rsid w:val="00B8447F"/>
    <w:rsid w:val="00BC2B80"/>
    <w:rsid w:val="00BD5758"/>
    <w:rsid w:val="00BE44D2"/>
    <w:rsid w:val="00BF2EA8"/>
    <w:rsid w:val="00C5641E"/>
    <w:rsid w:val="00C57732"/>
    <w:rsid w:val="00C63309"/>
    <w:rsid w:val="00C70788"/>
    <w:rsid w:val="00C750F7"/>
    <w:rsid w:val="00CA331B"/>
    <w:rsid w:val="00CA715B"/>
    <w:rsid w:val="00CF11C3"/>
    <w:rsid w:val="00CF3BEC"/>
    <w:rsid w:val="00CF7638"/>
    <w:rsid w:val="00D02287"/>
    <w:rsid w:val="00D023A0"/>
    <w:rsid w:val="00D13112"/>
    <w:rsid w:val="00D1486E"/>
    <w:rsid w:val="00D31ED3"/>
    <w:rsid w:val="00D33723"/>
    <w:rsid w:val="00D35966"/>
    <w:rsid w:val="00D40B19"/>
    <w:rsid w:val="00D4334D"/>
    <w:rsid w:val="00D43834"/>
    <w:rsid w:val="00D60AB1"/>
    <w:rsid w:val="00D6754F"/>
    <w:rsid w:val="00D67F81"/>
    <w:rsid w:val="00D747A3"/>
    <w:rsid w:val="00DB20C1"/>
    <w:rsid w:val="00DC7DE7"/>
    <w:rsid w:val="00DD6540"/>
    <w:rsid w:val="00DD757E"/>
    <w:rsid w:val="00DF3A1E"/>
    <w:rsid w:val="00DF4561"/>
    <w:rsid w:val="00E027C0"/>
    <w:rsid w:val="00E02D50"/>
    <w:rsid w:val="00E2342D"/>
    <w:rsid w:val="00E44EE3"/>
    <w:rsid w:val="00E4593D"/>
    <w:rsid w:val="00E5621C"/>
    <w:rsid w:val="00E56CBC"/>
    <w:rsid w:val="00E5731B"/>
    <w:rsid w:val="00E60C46"/>
    <w:rsid w:val="00E80245"/>
    <w:rsid w:val="00E80F90"/>
    <w:rsid w:val="00EB6C35"/>
    <w:rsid w:val="00F04972"/>
    <w:rsid w:val="00F06239"/>
    <w:rsid w:val="00F06E29"/>
    <w:rsid w:val="00F2208A"/>
    <w:rsid w:val="00F50C00"/>
    <w:rsid w:val="00F5395B"/>
    <w:rsid w:val="00F60715"/>
    <w:rsid w:val="00F6451C"/>
    <w:rsid w:val="00F80048"/>
    <w:rsid w:val="00F962C1"/>
    <w:rsid w:val="00FA1A11"/>
    <w:rsid w:val="00FB112C"/>
    <w:rsid w:val="00FC4818"/>
    <w:rsid w:val="00FD6375"/>
    <w:rsid w:val="00FE204F"/>
    <w:rsid w:val="00FE48AC"/>
    <w:rsid w:val="00FF4BD3"/>
    <w:rsid w:val="00FF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A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E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28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li2">
    <w:name w:val="li2"/>
    <w:rsid w:val="0066389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1"/>
      <w:szCs w:val="21"/>
      <w:u w:color="000000"/>
      <w:bdr w:val="nil"/>
    </w:rPr>
  </w:style>
  <w:style w:type="character" w:styleId="a5">
    <w:name w:val="Hyperlink"/>
    <w:basedOn w:val="a0"/>
    <w:uiPriority w:val="99"/>
    <w:unhideWhenUsed/>
    <w:rsid w:val="00DC7DE7"/>
    <w:rPr>
      <w:color w:val="0000FF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9F6E2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F6E25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F6E25"/>
    <w:rPr>
      <w:vertAlign w:val="superscript"/>
    </w:rPr>
  </w:style>
  <w:style w:type="character" w:customStyle="1" w:styleId="a9">
    <w:name w:val="Нет"/>
    <w:rsid w:val="00E02D50"/>
  </w:style>
  <w:style w:type="paragraph" w:styleId="aa">
    <w:name w:val="List Paragraph"/>
    <w:basedOn w:val="a"/>
    <w:uiPriority w:val="34"/>
    <w:qFormat/>
    <w:rsid w:val="00433E7A"/>
    <w:pPr>
      <w:ind w:left="720"/>
      <w:contextualSpacing/>
    </w:pPr>
  </w:style>
  <w:style w:type="paragraph" w:customStyle="1" w:styleId="msonormalmrcssattr">
    <w:name w:val="msonormal_mr_css_attr"/>
    <w:basedOn w:val="a"/>
    <w:rsid w:val="000A5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E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28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li2">
    <w:name w:val="li2"/>
    <w:rsid w:val="0066389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1"/>
      <w:szCs w:val="21"/>
      <w:u w:color="000000"/>
      <w:bdr w:val="nil"/>
    </w:rPr>
  </w:style>
  <w:style w:type="character" w:styleId="a5">
    <w:name w:val="Hyperlink"/>
    <w:basedOn w:val="a0"/>
    <w:uiPriority w:val="99"/>
    <w:unhideWhenUsed/>
    <w:rsid w:val="00DC7DE7"/>
    <w:rPr>
      <w:color w:val="0000FF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9F6E2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F6E25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F6E25"/>
    <w:rPr>
      <w:vertAlign w:val="superscript"/>
    </w:rPr>
  </w:style>
  <w:style w:type="character" w:customStyle="1" w:styleId="a9">
    <w:name w:val="Нет"/>
    <w:rsid w:val="00E02D50"/>
  </w:style>
  <w:style w:type="paragraph" w:styleId="aa">
    <w:name w:val="List Paragraph"/>
    <w:basedOn w:val="a"/>
    <w:uiPriority w:val="34"/>
    <w:qFormat/>
    <w:rsid w:val="00433E7A"/>
    <w:pPr>
      <w:ind w:left="720"/>
      <w:contextualSpacing/>
    </w:pPr>
  </w:style>
  <w:style w:type="paragraph" w:customStyle="1" w:styleId="msonormalmrcssattr">
    <w:name w:val="msonormal_mr_css_attr"/>
    <w:basedOn w:val="a"/>
    <w:rsid w:val="000A5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viapi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forms.yandex.ru/u/66210daff47e7310419bde9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veorus.ru/maef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4F88B4-8D0B-4309-9210-4A3756210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kot</cp:lastModifiedBy>
  <cp:revision>5</cp:revision>
  <cp:lastPrinted>2026-05-21T11:32:00Z</cp:lastPrinted>
  <dcterms:created xsi:type="dcterms:W3CDTF">2026-05-24T19:46:00Z</dcterms:created>
  <dcterms:modified xsi:type="dcterms:W3CDTF">2026-05-24T20:04:00Z</dcterms:modified>
</cp:coreProperties>
</file>