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4" w14:textId="77777777" w:rsidR="00F22ED3" w:rsidRDefault="00C82B4F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object w:dxaOrig="1395" w:dyaOrig="1485" w14:anchorId="1B477B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74.25pt" o:ole="">
            <v:imagedata r:id="rId7" o:title=""/>
          </v:shape>
          <o:OLEObject Type="Embed" ProgID="Word.Picture.8" ShapeID="_x0000_i1025" DrawAspect="Content" ObjectID="_1715689758" r:id="rId8"/>
        </w:object>
      </w:r>
    </w:p>
    <w:p w14:paraId="00000005" w14:textId="77777777" w:rsidR="00F22ED3" w:rsidRDefault="00C82B4F">
      <w:pPr>
        <w:tabs>
          <w:tab w:val="left" w:pos="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МИНИСТЕРСТВО СЕЛЬСКОГО ХОЗЯЙСТВА </w:t>
      </w:r>
    </w:p>
    <w:p w14:paraId="00000006" w14:textId="77777777" w:rsidR="00F22ED3" w:rsidRDefault="00C82B4F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</w:t>
      </w:r>
    </w:p>
    <w:p w14:paraId="00000007" w14:textId="77777777" w:rsidR="00F22ED3" w:rsidRDefault="00C82B4F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(Минсельхоз России)</w:t>
      </w:r>
    </w:p>
    <w:p w14:paraId="00000008" w14:textId="77777777" w:rsidR="00F22ED3" w:rsidRDefault="00C82B4F">
      <w:pPr>
        <w:spacing w:before="480"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 Р И К А З</w:t>
      </w:r>
    </w:p>
    <w:p w14:paraId="00000009" w14:textId="77777777" w:rsidR="00F22ED3" w:rsidRDefault="00C82B4F">
      <w:pPr>
        <w:spacing w:before="480"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от                                                                                       №</w:t>
      </w:r>
    </w:p>
    <w:p w14:paraId="0000000A" w14:textId="77777777" w:rsidR="00F22ED3" w:rsidRDefault="00C82B4F">
      <w:pPr>
        <w:spacing w:before="480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Москва</w:t>
      </w:r>
    </w:p>
    <w:p w14:paraId="606E5785" w14:textId="77777777" w:rsidR="00863829" w:rsidRDefault="00863829" w:rsidP="00863829">
      <w:pPr>
        <w:pStyle w:val="ConsPlusTitle"/>
        <w:jc w:val="center"/>
      </w:pPr>
      <w:bookmarkStart w:id="0" w:name="_30j0zll" w:colFirst="0" w:colLast="0"/>
      <w:bookmarkEnd w:id="0"/>
    </w:p>
    <w:p w14:paraId="5C2C8F64" w14:textId="2796D4CC" w:rsidR="00863829" w:rsidRPr="00863829" w:rsidRDefault="00863829" w:rsidP="008638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63829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14:paraId="3485DE5F" w14:textId="74B076D5" w:rsidR="00863829" w:rsidRPr="00863829" w:rsidRDefault="00863829" w:rsidP="008638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63829">
        <w:rPr>
          <w:rFonts w:ascii="Times New Roman" w:hAnsi="Times New Roman" w:cs="Times New Roman"/>
          <w:sz w:val="28"/>
          <w:szCs w:val="28"/>
        </w:rPr>
        <w:t>ОТБОРА КОМПЛЕКСНЫХ НАУЧНО-ТЕХНИЧЕСКИХ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829">
        <w:rPr>
          <w:rFonts w:ascii="Times New Roman" w:hAnsi="Times New Roman" w:cs="Times New Roman"/>
          <w:sz w:val="28"/>
          <w:szCs w:val="28"/>
        </w:rPr>
        <w:t>И</w:t>
      </w:r>
    </w:p>
    <w:p w14:paraId="0EB0C3B2" w14:textId="14C7AD77" w:rsidR="00863829" w:rsidRPr="00863829" w:rsidRDefault="00863829" w:rsidP="008638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63829">
        <w:rPr>
          <w:rFonts w:ascii="Times New Roman" w:hAnsi="Times New Roman" w:cs="Times New Roman"/>
          <w:sz w:val="28"/>
          <w:szCs w:val="28"/>
        </w:rPr>
        <w:t>ПРИНЯТИИ РЕШЕНИЯ МИНИСТЕРСТВОМ СЕЛЬСКОГО ХОЗЯЙСТВА</w:t>
      </w:r>
    </w:p>
    <w:p w14:paraId="2E504DB2" w14:textId="4B566DEB" w:rsidR="00863829" w:rsidRPr="00863829" w:rsidRDefault="00863829" w:rsidP="008638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63829">
        <w:rPr>
          <w:rFonts w:ascii="Times New Roman" w:hAnsi="Times New Roman" w:cs="Times New Roman"/>
          <w:sz w:val="28"/>
          <w:szCs w:val="28"/>
        </w:rPr>
        <w:t>РОССИЙСКОЙ ФЕДЕРАЦИИ О СОГЛАСОВАНИИ (НЕСОГЛАСОВАНИИ) ИЗМЕНЕНИЙ, ВНОСИМЫХ В РАНЕЕ ОТОБРАННЫЕ КОМПЛЕКСНЫЕ НАУЧНО-ТЕХНИЧЕСКИЕ ПРОЕКТЫ, А ТАКЖЕ УСТАНОВЛЕНИИ СРОКА НАПРАВЛЕНИЯ ЗАКАЗЧИКОМ КОМПЛЕКСНОГО НАУЧНО-ТЕХНИЧЕСКОГО ПРОЕКТА</w:t>
      </w:r>
    </w:p>
    <w:p w14:paraId="59C16AD2" w14:textId="77777777" w:rsidR="00863829" w:rsidRPr="00863829" w:rsidRDefault="00863829" w:rsidP="008638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63829">
        <w:rPr>
          <w:rFonts w:ascii="Times New Roman" w:hAnsi="Times New Roman" w:cs="Times New Roman"/>
          <w:sz w:val="28"/>
          <w:szCs w:val="28"/>
        </w:rPr>
        <w:t>ТАКИХ ИЗМЕНЕНИЙ</w:t>
      </w:r>
    </w:p>
    <w:p w14:paraId="0000000C" w14:textId="77777777" w:rsidR="00F22ED3" w:rsidRDefault="00F22ED3">
      <w:pPr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D" w14:textId="3F6933B5" w:rsidR="00F22ED3" w:rsidRDefault="00F773AD" w:rsidP="00B647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1fob9te" w:colFirst="0" w:colLast="0"/>
      <w:bookmarkEnd w:id="1"/>
      <w:r w:rsidRPr="00F773A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абзацем двадцать пятым раздела V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773AD">
        <w:rPr>
          <w:rFonts w:ascii="Times New Roman" w:eastAsia="Times New Roman" w:hAnsi="Times New Roman" w:cs="Times New Roman"/>
          <w:sz w:val="28"/>
          <w:szCs w:val="28"/>
        </w:rPr>
        <w:t>Разработка и формирование подпрограмм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773AD">
        <w:rPr>
          <w:rFonts w:ascii="Times New Roman" w:eastAsia="Times New Roman" w:hAnsi="Times New Roman" w:cs="Times New Roman"/>
          <w:sz w:val="28"/>
          <w:szCs w:val="28"/>
        </w:rPr>
        <w:t xml:space="preserve"> Федеральной научно-технической программы развития сельского хозяйства на 2017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773AD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63829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F773AD">
        <w:rPr>
          <w:rFonts w:ascii="Times New Roman" w:eastAsia="Times New Roman" w:hAnsi="Times New Roman" w:cs="Times New Roman"/>
          <w:sz w:val="28"/>
          <w:szCs w:val="28"/>
        </w:rPr>
        <w:t xml:space="preserve"> годы, утвержденной постановлением Правительства Российской Федерации от 25 августа 2017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773AD">
        <w:rPr>
          <w:rFonts w:ascii="Times New Roman" w:eastAsia="Times New Roman" w:hAnsi="Times New Roman" w:cs="Times New Roman"/>
          <w:sz w:val="28"/>
          <w:szCs w:val="28"/>
        </w:rPr>
        <w:t xml:space="preserve"> 996</w:t>
      </w:r>
      <w:r w:rsidR="009147B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9147B0" w:rsidRPr="009147B0">
        <w:rPr>
          <w:rFonts w:ascii="Times New Roman" w:eastAsia="Times New Roman" w:hAnsi="Times New Roman" w:cs="Times New Roman"/>
          <w:sz w:val="28"/>
          <w:szCs w:val="28"/>
        </w:rPr>
        <w:t>Об утверждении Федеральной научно-технической программы развития сельского хозяйства</w:t>
      </w:r>
      <w:r w:rsidR="009147B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82B4F">
        <w:rPr>
          <w:rFonts w:ascii="Times New Roman" w:eastAsia="Times New Roman" w:hAnsi="Times New Roman" w:cs="Times New Roman"/>
          <w:sz w:val="28"/>
          <w:szCs w:val="28"/>
        </w:rPr>
        <w:t xml:space="preserve">(Собрание законодательства Российской Федерации, 2017, № 36, ст. 5421; </w:t>
      </w:r>
      <w:r w:rsidR="00B647CE" w:rsidRPr="00B647CE">
        <w:rPr>
          <w:rFonts w:ascii="Times New Roman" w:eastAsia="Times New Roman" w:hAnsi="Times New Roman" w:cs="Times New Roman"/>
          <w:sz w:val="28"/>
          <w:szCs w:val="28"/>
        </w:rPr>
        <w:t xml:space="preserve">2019, </w:t>
      </w:r>
      <w:r w:rsidR="00B647C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647CE" w:rsidRPr="00B647CE">
        <w:rPr>
          <w:rFonts w:ascii="Times New Roman" w:eastAsia="Times New Roman" w:hAnsi="Times New Roman" w:cs="Times New Roman"/>
          <w:sz w:val="28"/>
          <w:szCs w:val="28"/>
        </w:rPr>
        <w:t xml:space="preserve"> 19, ст. 2315</w:t>
      </w:r>
      <w:r w:rsidR="00B647C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863829" w:rsidRPr="00863829">
        <w:rPr>
          <w:rFonts w:ascii="Times New Roman" w:eastAsia="Times New Roman" w:hAnsi="Times New Roman" w:cs="Times New Roman"/>
          <w:sz w:val="28"/>
          <w:szCs w:val="28"/>
        </w:rPr>
        <w:t xml:space="preserve">Официальный </w:t>
      </w:r>
      <w:r w:rsidR="00863829" w:rsidRPr="00863829">
        <w:rPr>
          <w:rFonts w:ascii="Times New Roman" w:eastAsia="Times New Roman" w:hAnsi="Times New Roman" w:cs="Times New Roman"/>
          <w:sz w:val="28"/>
          <w:szCs w:val="28"/>
        </w:rPr>
        <w:lastRenderedPageBreak/>
        <w:t>интернет-портал правовой информации http://pravo.gov.ru, 21.05.2022, 0001202205210004</w:t>
      </w:r>
      <w:r w:rsidR="00B647CE">
        <w:rPr>
          <w:rFonts w:ascii="Times New Roman" w:eastAsia="Times New Roman" w:hAnsi="Times New Roman" w:cs="Times New Roman"/>
          <w:sz w:val="28"/>
          <w:szCs w:val="28"/>
        </w:rPr>
        <w:t>)</w:t>
      </w:r>
      <w:r w:rsidR="008638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2B4F">
        <w:rPr>
          <w:rFonts w:ascii="Times New Roman" w:eastAsia="Times New Roman" w:hAnsi="Times New Roman" w:cs="Times New Roman"/>
          <w:sz w:val="28"/>
          <w:szCs w:val="28"/>
        </w:rPr>
        <w:t>п р и к а з ы в а ю:</w:t>
      </w:r>
    </w:p>
    <w:p w14:paraId="0F56A231" w14:textId="77777777" w:rsidR="00863829" w:rsidRPr="00863829" w:rsidRDefault="00863829" w:rsidP="008638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3znysh7" w:colFirst="0" w:colLast="0"/>
      <w:bookmarkEnd w:id="2"/>
      <w:r w:rsidRPr="00863829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863829">
        <w:rPr>
          <w:rFonts w:ascii="Times New Roman" w:eastAsia="Times New Roman" w:hAnsi="Times New Roman" w:cs="Times New Roman"/>
          <w:sz w:val="28"/>
          <w:szCs w:val="28"/>
        </w:rPr>
        <w:tab/>
        <w:t>Утвердить прилагаемый Порядок отбора комплексных научно-технических проектов и принятия решения Министерством сельского хозяйства Российской Федерации о согласовании (несогласовании) изменений, вносимых в ранее отобранные комплексные научно-технические проекты.</w:t>
      </w:r>
    </w:p>
    <w:p w14:paraId="323FF38C" w14:textId="34713BA5" w:rsidR="00863829" w:rsidRDefault="00863829" w:rsidP="008638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382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863829">
        <w:rPr>
          <w:rFonts w:ascii="Times New Roman" w:eastAsia="Times New Roman" w:hAnsi="Times New Roman" w:cs="Times New Roman"/>
          <w:sz w:val="28"/>
          <w:szCs w:val="28"/>
        </w:rPr>
        <w:tab/>
        <w:t xml:space="preserve"> Установить, что откорректированные паспорта комплексных научно-технических проектов направляются заказчиками комплексных научно-технических проектов в Министерство сельского хозяйства Российской Федерации ежегодно до 1 октября текущего года.</w:t>
      </w:r>
    </w:p>
    <w:p w14:paraId="0000000E" w14:textId="1AE3FBC8" w:rsidR="00F22ED3" w:rsidRDefault="008638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Признать утратившим силу</w:t>
      </w:r>
      <w:r w:rsidR="00C82B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7CE" w:rsidRPr="00B647CE">
        <w:rPr>
          <w:rFonts w:ascii="Times New Roman" w:eastAsia="Times New Roman" w:hAnsi="Times New Roman" w:cs="Times New Roman"/>
          <w:sz w:val="28"/>
          <w:szCs w:val="28"/>
        </w:rPr>
        <w:t xml:space="preserve">приказ Министерства </w:t>
      </w:r>
      <w:r w:rsidR="00B647C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647CE" w:rsidRPr="00B647CE">
        <w:rPr>
          <w:rFonts w:ascii="Times New Roman" w:eastAsia="Times New Roman" w:hAnsi="Times New Roman" w:cs="Times New Roman"/>
          <w:sz w:val="28"/>
          <w:szCs w:val="28"/>
        </w:rPr>
        <w:t xml:space="preserve">ельского хозяйства Российской Федерации от 23 июля 2018 г. № 320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 w:rsidR="00B647CE" w:rsidRPr="00B647CE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отбора комплексных научно-технических проектов»</w:t>
      </w:r>
      <w:r w:rsidR="00C82B4F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3 августа 2018 г., регистрационный № </w:t>
      </w:r>
      <w:r w:rsidR="00B647CE" w:rsidRPr="00B647CE">
        <w:rPr>
          <w:rFonts w:ascii="Times New Roman" w:eastAsia="Times New Roman" w:hAnsi="Times New Roman" w:cs="Times New Roman"/>
          <w:sz w:val="28"/>
          <w:szCs w:val="28"/>
        </w:rPr>
        <w:t>51774</w:t>
      </w:r>
      <w:r w:rsidR="00C82B4F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0F" w14:textId="77777777" w:rsidR="00F22ED3" w:rsidRDefault="00F22E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0" w14:textId="77777777" w:rsidR="00F22ED3" w:rsidRDefault="00F22E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77777777" w:rsidR="00F22ED3" w:rsidRDefault="00F22E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172281CF" w:rsidR="00F22ED3" w:rsidRDefault="00C82B4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Министр                                                                                             Д.Н. Патрушев</w:t>
      </w:r>
    </w:p>
    <w:p w14:paraId="00000015" w14:textId="77777777" w:rsidR="00F22ED3" w:rsidRDefault="00F22ED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6" w14:textId="77777777" w:rsidR="00F22ED3" w:rsidRDefault="00F22ED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7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8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9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5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6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7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8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9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A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B" w14:textId="77777777" w:rsidR="00F22ED3" w:rsidRDefault="00F22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F22ED3" w:rsidSect="00BE5EEB">
      <w:headerReference w:type="default" r:id="rId9"/>
      <w:headerReference w:type="first" r:id="rId10"/>
      <w:pgSz w:w="11906" w:h="16838"/>
      <w:pgMar w:top="1134" w:right="1133" w:bottom="1418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6697E" w14:textId="77777777" w:rsidR="00ED2035" w:rsidRDefault="00ED2035">
      <w:pPr>
        <w:spacing w:after="0" w:line="240" w:lineRule="auto"/>
      </w:pPr>
      <w:r>
        <w:separator/>
      </w:r>
    </w:p>
  </w:endnote>
  <w:endnote w:type="continuationSeparator" w:id="0">
    <w:p w14:paraId="7A192EC3" w14:textId="77777777" w:rsidR="00ED2035" w:rsidRDefault="00ED2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C5968" w14:textId="77777777" w:rsidR="00ED2035" w:rsidRDefault="00ED2035">
      <w:pPr>
        <w:spacing w:after="0" w:line="240" w:lineRule="auto"/>
      </w:pPr>
      <w:r>
        <w:separator/>
      </w:r>
    </w:p>
  </w:footnote>
  <w:footnote w:type="continuationSeparator" w:id="0">
    <w:p w14:paraId="57889A35" w14:textId="77777777" w:rsidR="00ED2035" w:rsidRDefault="00ED2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9" w14:textId="3FE17E63" w:rsidR="00F22ED3" w:rsidRPr="00081F35" w:rsidRDefault="00C82B4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 w:cs="Times New Roman"/>
        <w:color w:val="000000"/>
        <w:sz w:val="28"/>
        <w:szCs w:val="28"/>
      </w:rPr>
    </w:pPr>
    <w:r w:rsidRPr="00081F35">
      <w:rPr>
        <w:rFonts w:ascii="Times New Roman" w:hAnsi="Times New Roman" w:cs="Times New Roman"/>
        <w:color w:val="000000"/>
        <w:sz w:val="28"/>
        <w:szCs w:val="28"/>
      </w:rPr>
      <w:fldChar w:fldCharType="begin"/>
    </w:r>
    <w:r w:rsidRPr="00081F35">
      <w:rPr>
        <w:rFonts w:ascii="Times New Roman" w:hAnsi="Times New Roman" w:cs="Times New Roman"/>
        <w:color w:val="000000"/>
        <w:sz w:val="28"/>
        <w:szCs w:val="28"/>
      </w:rPr>
      <w:instrText>PAGE</w:instrText>
    </w:r>
    <w:r w:rsidRPr="00081F35">
      <w:rPr>
        <w:rFonts w:ascii="Times New Roman" w:hAnsi="Times New Roman" w:cs="Times New Roman"/>
        <w:color w:val="000000"/>
        <w:sz w:val="28"/>
        <w:szCs w:val="28"/>
      </w:rPr>
      <w:fldChar w:fldCharType="separate"/>
    </w:r>
    <w:r w:rsidR="00204939" w:rsidRPr="00081F35">
      <w:rPr>
        <w:rFonts w:ascii="Times New Roman" w:hAnsi="Times New Roman" w:cs="Times New Roman"/>
        <w:noProof/>
        <w:color w:val="000000"/>
        <w:sz w:val="28"/>
        <w:szCs w:val="28"/>
      </w:rPr>
      <w:t>2</w:t>
    </w:r>
    <w:r w:rsidRPr="00081F35">
      <w:rPr>
        <w:rFonts w:ascii="Times New Roman" w:hAnsi="Times New Roman" w:cs="Times New Roman"/>
        <w:color w:val="000000"/>
        <w:sz w:val="28"/>
        <w:szCs w:val="28"/>
      </w:rPr>
      <w:fldChar w:fldCharType="end"/>
    </w:r>
  </w:p>
  <w:p w14:paraId="0000004A" w14:textId="77777777" w:rsidR="00F22ED3" w:rsidRDefault="00F22ED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7" w14:textId="77777777" w:rsidR="00F22ED3" w:rsidRDefault="00F22ED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  <w:p w14:paraId="00000048" w14:textId="77777777" w:rsidR="00F22ED3" w:rsidRDefault="00F22ED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00CFB"/>
    <w:multiLevelType w:val="multilevel"/>
    <w:tmpl w:val="6ED0952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26715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ED3"/>
    <w:rsid w:val="00081F35"/>
    <w:rsid w:val="000C137E"/>
    <w:rsid w:val="001B75B0"/>
    <w:rsid w:val="00204939"/>
    <w:rsid w:val="00674185"/>
    <w:rsid w:val="007B6F97"/>
    <w:rsid w:val="00863829"/>
    <w:rsid w:val="009147B0"/>
    <w:rsid w:val="009F76C2"/>
    <w:rsid w:val="00A14088"/>
    <w:rsid w:val="00A47620"/>
    <w:rsid w:val="00AB0A21"/>
    <w:rsid w:val="00B253C9"/>
    <w:rsid w:val="00B647CE"/>
    <w:rsid w:val="00BE5EEB"/>
    <w:rsid w:val="00C82B4F"/>
    <w:rsid w:val="00ED2035"/>
    <w:rsid w:val="00F22ED3"/>
    <w:rsid w:val="00F7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F2B7C6"/>
  <w15:docId w15:val="{BDA81681-9D5B-4147-9E74-D705585C2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081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1F35"/>
  </w:style>
  <w:style w:type="paragraph" w:styleId="a7">
    <w:name w:val="footer"/>
    <w:basedOn w:val="a"/>
    <w:link w:val="a8"/>
    <w:uiPriority w:val="99"/>
    <w:unhideWhenUsed/>
    <w:rsid w:val="00081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1F35"/>
  </w:style>
  <w:style w:type="paragraph" w:customStyle="1" w:styleId="ConsPlusTitle">
    <w:name w:val="ConsPlusTitle"/>
    <w:uiPriority w:val="99"/>
    <w:rsid w:val="008638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Баутин Максим</dc:creator>
  <cp:lastModifiedBy>Максим Баутин</cp:lastModifiedBy>
  <cp:revision>4</cp:revision>
  <cp:lastPrinted>2021-03-17T08:02:00Z</cp:lastPrinted>
  <dcterms:created xsi:type="dcterms:W3CDTF">2022-05-30T08:21:00Z</dcterms:created>
  <dcterms:modified xsi:type="dcterms:W3CDTF">2022-06-02T12:43:00Z</dcterms:modified>
</cp:coreProperties>
</file>