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4C6" w:rsidRPr="00616E57" w:rsidRDefault="000714C6" w:rsidP="000714C6">
      <w:pPr>
        <w:jc w:val="right"/>
        <w:rPr>
          <w:sz w:val="28"/>
          <w:szCs w:val="28"/>
        </w:rPr>
      </w:pPr>
      <w:bookmarkStart w:id="0" w:name="_GoBack"/>
      <w:bookmarkEnd w:id="0"/>
      <w:r w:rsidRPr="00616E57">
        <w:rPr>
          <w:sz w:val="28"/>
          <w:szCs w:val="28"/>
        </w:rPr>
        <w:t>Проект</w:t>
      </w:r>
    </w:p>
    <w:p w:rsidR="000714C6" w:rsidRPr="00616E57" w:rsidRDefault="000714C6" w:rsidP="000714C6">
      <w:pPr>
        <w:rPr>
          <w:sz w:val="28"/>
          <w:szCs w:val="28"/>
        </w:rPr>
      </w:pPr>
    </w:p>
    <w:p w:rsidR="000714C6" w:rsidRPr="00616E57" w:rsidRDefault="000714C6" w:rsidP="000714C6">
      <w:pPr>
        <w:rPr>
          <w:sz w:val="28"/>
          <w:szCs w:val="28"/>
        </w:rPr>
      </w:pPr>
    </w:p>
    <w:p w:rsidR="000714C6" w:rsidRPr="00616E57" w:rsidRDefault="000714C6" w:rsidP="000714C6">
      <w:pPr>
        <w:rPr>
          <w:sz w:val="28"/>
          <w:szCs w:val="28"/>
        </w:rPr>
      </w:pPr>
    </w:p>
    <w:p w:rsidR="000714C6" w:rsidRPr="00987746" w:rsidRDefault="000714C6" w:rsidP="000714C6">
      <w:pPr>
        <w:jc w:val="center"/>
        <w:rPr>
          <w:b/>
          <w:bCs/>
          <w:sz w:val="32"/>
          <w:szCs w:val="28"/>
        </w:rPr>
      </w:pPr>
      <w:r w:rsidRPr="00987746">
        <w:rPr>
          <w:b/>
          <w:bCs/>
          <w:sz w:val="32"/>
          <w:szCs w:val="28"/>
        </w:rPr>
        <w:t>ПРАВИТЕЛЬСТВО РОССИЙСКОЙ ФЕДЕРАЦИИ</w:t>
      </w:r>
    </w:p>
    <w:p w:rsidR="000714C6" w:rsidRPr="00616E57" w:rsidRDefault="000714C6" w:rsidP="000714C6">
      <w:pPr>
        <w:pStyle w:val="1"/>
        <w:spacing w:line="480" w:lineRule="exact"/>
        <w:jc w:val="left"/>
        <w:rPr>
          <w:b w:val="0"/>
          <w:bCs w:val="0"/>
        </w:rPr>
      </w:pPr>
    </w:p>
    <w:p w:rsidR="000714C6" w:rsidRPr="00616E57" w:rsidRDefault="000714C6" w:rsidP="000714C6">
      <w:pPr>
        <w:pStyle w:val="1"/>
        <w:rPr>
          <w:b w:val="0"/>
          <w:bCs w:val="0"/>
        </w:rPr>
      </w:pPr>
      <w:r w:rsidRPr="00616E57">
        <w:rPr>
          <w:b w:val="0"/>
          <w:bCs w:val="0"/>
        </w:rPr>
        <w:t>П О С Т А Н О В Л Е Н И Е</w:t>
      </w:r>
    </w:p>
    <w:p w:rsidR="000714C6" w:rsidRPr="00616E57" w:rsidRDefault="000714C6" w:rsidP="000714C6">
      <w:pPr>
        <w:tabs>
          <w:tab w:val="left" w:pos="3880"/>
        </w:tabs>
        <w:spacing w:line="480" w:lineRule="exact"/>
        <w:rPr>
          <w:sz w:val="28"/>
          <w:szCs w:val="28"/>
        </w:rPr>
      </w:pPr>
    </w:p>
    <w:p w:rsidR="000714C6" w:rsidRPr="00616E57" w:rsidRDefault="000714C6" w:rsidP="000714C6">
      <w:pPr>
        <w:jc w:val="center"/>
        <w:rPr>
          <w:sz w:val="28"/>
          <w:szCs w:val="28"/>
        </w:rPr>
      </w:pPr>
      <w:r w:rsidRPr="00616E57">
        <w:rPr>
          <w:sz w:val="28"/>
          <w:szCs w:val="28"/>
        </w:rPr>
        <w:t>от «___»</w:t>
      </w:r>
      <w:r w:rsidR="00A002FF">
        <w:rPr>
          <w:sz w:val="28"/>
          <w:szCs w:val="28"/>
        </w:rPr>
        <w:t xml:space="preserve"> </w:t>
      </w:r>
      <w:r w:rsidRPr="00616E57">
        <w:rPr>
          <w:sz w:val="28"/>
          <w:szCs w:val="28"/>
        </w:rPr>
        <w:t>________ 202</w:t>
      </w:r>
      <w:r w:rsidR="009707B4">
        <w:rPr>
          <w:sz w:val="28"/>
          <w:szCs w:val="28"/>
        </w:rPr>
        <w:t>2</w:t>
      </w:r>
      <w:r w:rsidRPr="00616E57">
        <w:rPr>
          <w:sz w:val="28"/>
          <w:szCs w:val="28"/>
        </w:rPr>
        <w:t xml:space="preserve"> г. № ______</w:t>
      </w:r>
    </w:p>
    <w:p w:rsidR="000714C6" w:rsidRPr="00616E57" w:rsidRDefault="000714C6" w:rsidP="000714C6">
      <w:pPr>
        <w:pStyle w:val="1"/>
        <w:spacing w:line="240" w:lineRule="exact"/>
        <w:jc w:val="left"/>
        <w:rPr>
          <w:b w:val="0"/>
          <w:bCs w:val="0"/>
        </w:rPr>
      </w:pPr>
    </w:p>
    <w:p w:rsidR="000714C6" w:rsidRPr="00987746" w:rsidRDefault="000714C6" w:rsidP="000714C6">
      <w:pPr>
        <w:pStyle w:val="1"/>
        <w:rPr>
          <w:b w:val="0"/>
          <w:bCs w:val="0"/>
          <w:sz w:val="24"/>
        </w:rPr>
      </w:pPr>
      <w:r w:rsidRPr="00987746">
        <w:rPr>
          <w:b w:val="0"/>
          <w:bCs w:val="0"/>
          <w:sz w:val="24"/>
        </w:rPr>
        <w:t>МОСКВА</w:t>
      </w:r>
    </w:p>
    <w:p w:rsidR="000714C6" w:rsidRPr="00616E57" w:rsidRDefault="000714C6" w:rsidP="000714C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714C6" w:rsidRPr="00616E57" w:rsidRDefault="000714C6" w:rsidP="000714C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714C6" w:rsidRDefault="000714C6" w:rsidP="000714C6">
      <w:pPr>
        <w:autoSpaceDE w:val="0"/>
        <w:autoSpaceDN w:val="0"/>
        <w:adjustRightInd w:val="0"/>
        <w:ind w:right="-3"/>
        <w:jc w:val="center"/>
        <w:rPr>
          <w:b/>
          <w:bCs/>
          <w:sz w:val="28"/>
          <w:szCs w:val="28"/>
        </w:rPr>
      </w:pPr>
      <w:r w:rsidRPr="00616E57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внесении изменения в Положение о системе</w:t>
      </w:r>
    </w:p>
    <w:p w:rsidR="000714C6" w:rsidRDefault="000714C6" w:rsidP="000714C6">
      <w:pPr>
        <w:autoSpaceDE w:val="0"/>
        <w:autoSpaceDN w:val="0"/>
        <w:adjustRightInd w:val="0"/>
        <w:ind w:right="-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государственного информационного обеспечения </w:t>
      </w:r>
    </w:p>
    <w:p w:rsidR="000714C6" w:rsidRPr="00616E57" w:rsidRDefault="000714C6" w:rsidP="000714C6">
      <w:pPr>
        <w:autoSpaceDE w:val="0"/>
        <w:autoSpaceDN w:val="0"/>
        <w:adjustRightInd w:val="0"/>
        <w:ind w:right="-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сфере сельского хозяйства</w:t>
      </w:r>
    </w:p>
    <w:p w:rsidR="000714C6" w:rsidRPr="00616E57" w:rsidRDefault="000714C6" w:rsidP="000714C6">
      <w:pPr>
        <w:autoSpaceDE w:val="0"/>
        <w:autoSpaceDN w:val="0"/>
        <w:adjustRightInd w:val="0"/>
        <w:spacing w:line="480" w:lineRule="exact"/>
        <w:ind w:right="561"/>
        <w:jc w:val="center"/>
        <w:outlineLvl w:val="0"/>
        <w:rPr>
          <w:sz w:val="28"/>
          <w:szCs w:val="28"/>
        </w:rPr>
      </w:pPr>
    </w:p>
    <w:p w:rsidR="000714C6" w:rsidRDefault="000714C6" w:rsidP="000714C6">
      <w:pPr>
        <w:autoSpaceDE w:val="0"/>
        <w:autoSpaceDN w:val="0"/>
        <w:adjustRightInd w:val="0"/>
        <w:spacing w:line="360" w:lineRule="exact"/>
        <w:ind w:right="-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Российской Федерации </w:t>
      </w:r>
      <w:r w:rsidRPr="00857B2F"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:rsidR="000714C6" w:rsidRDefault="000714C6" w:rsidP="000714C6">
      <w:pPr>
        <w:autoSpaceDE w:val="0"/>
        <w:autoSpaceDN w:val="0"/>
        <w:adjustRightInd w:val="0"/>
        <w:spacing w:line="360" w:lineRule="exact"/>
        <w:ind w:right="-3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 xml:space="preserve">Дополнить пункт 12 Положения о системе государственного информационного обеспечения в сфере сельского хозяйства, утвержденного постановлением Правительства Российской Федерации </w:t>
      </w:r>
      <w:r>
        <w:rPr>
          <w:sz w:val="28"/>
          <w:szCs w:val="28"/>
        </w:rPr>
        <w:br/>
        <w:t xml:space="preserve">от 7 марта 2008 г. № 157 «О создании системы государственного информационного обеспечения в сфере сельского хозяйства» (Собрание законодательства Российской Федерации, 2008, № 11, ст. 1027; 2009, № 12, </w:t>
      </w:r>
      <w:r w:rsidR="00F94307">
        <w:rPr>
          <w:sz w:val="28"/>
          <w:szCs w:val="28"/>
        </w:rPr>
        <w:br/>
      </w:r>
      <w:r>
        <w:rPr>
          <w:sz w:val="28"/>
          <w:szCs w:val="28"/>
        </w:rPr>
        <w:t xml:space="preserve">ст. 1429; 2015, № 27, ст. 4084; 2022, № 1, ст. 187) </w:t>
      </w:r>
      <w:r w:rsidR="00E4734A">
        <w:rPr>
          <w:sz w:val="28"/>
          <w:szCs w:val="28"/>
        </w:rPr>
        <w:t xml:space="preserve">абзацем </w:t>
      </w:r>
      <w:r>
        <w:rPr>
          <w:sz w:val="28"/>
          <w:szCs w:val="28"/>
        </w:rPr>
        <w:t>следующего содержания:</w:t>
      </w:r>
    </w:p>
    <w:p w:rsidR="000714C6" w:rsidRPr="00DA0445" w:rsidRDefault="000714C6" w:rsidP="000714C6">
      <w:pPr>
        <w:pStyle w:val="Default"/>
        <w:widowControl w:val="0"/>
        <w:tabs>
          <w:tab w:val="left" w:pos="993"/>
        </w:tabs>
        <w:spacing w:line="360" w:lineRule="exact"/>
        <w:ind w:right="-6"/>
        <w:jc w:val="both"/>
        <w:rPr>
          <w:rFonts w:eastAsia="Courier New"/>
          <w:color w:val="222A35"/>
          <w:sz w:val="28"/>
          <w:szCs w:val="28"/>
          <w:lang w:eastAsia="ru-RU"/>
        </w:rPr>
      </w:pPr>
      <w:r>
        <w:rPr>
          <w:rFonts w:eastAsia="Courier New"/>
          <w:color w:val="222A35"/>
          <w:sz w:val="28"/>
          <w:szCs w:val="28"/>
          <w:lang w:eastAsia="ru-RU"/>
        </w:rPr>
        <w:tab/>
        <w:t xml:space="preserve">«В период до 1 января 2025 года в случае отсутствия усиленной квалифицированной электронной подписи информация предоставляется </w:t>
      </w:r>
      <w:r w:rsidR="00F94307">
        <w:rPr>
          <w:rFonts w:eastAsia="Courier New"/>
          <w:color w:val="222A35"/>
          <w:sz w:val="28"/>
          <w:szCs w:val="28"/>
          <w:lang w:eastAsia="ru-RU"/>
        </w:rPr>
        <w:br/>
      </w:r>
      <w:r>
        <w:rPr>
          <w:rFonts w:eastAsia="Courier New"/>
          <w:color w:val="222A35"/>
          <w:sz w:val="28"/>
          <w:szCs w:val="28"/>
          <w:lang w:eastAsia="ru-RU"/>
        </w:rPr>
        <w:t>на бумажных носителях.».</w:t>
      </w:r>
    </w:p>
    <w:p w:rsidR="000714C6" w:rsidRDefault="000714C6" w:rsidP="000714C6">
      <w:pPr>
        <w:autoSpaceDE w:val="0"/>
        <w:autoSpaceDN w:val="0"/>
        <w:adjustRightInd w:val="0"/>
        <w:spacing w:line="360" w:lineRule="exact"/>
        <w:ind w:right="-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Установить, что реализация полномочий, предусмотренных настоящим постановлением, осуществляется Министерством сельского хозяйства Российской Федерации в пределах установленной Правительством Российской Федерации предельной численности работников центрального аппарата Министерства сельского хозяйства Российской Федерации, а также бюджетных ассигнований, предусмотренных Министерству сельского хозяйства Российской Федерации в федеральном бюджете на руководство </w:t>
      </w:r>
      <w:r w:rsidR="00F94307">
        <w:rPr>
          <w:sz w:val="28"/>
          <w:szCs w:val="28"/>
        </w:rPr>
        <w:br/>
      </w:r>
      <w:r>
        <w:rPr>
          <w:sz w:val="28"/>
          <w:szCs w:val="28"/>
        </w:rPr>
        <w:t>и управление в сфере установленных функций.</w:t>
      </w:r>
    </w:p>
    <w:p w:rsidR="000714C6" w:rsidRDefault="000714C6" w:rsidP="000714C6">
      <w:pPr>
        <w:autoSpaceDE w:val="0"/>
        <w:autoSpaceDN w:val="0"/>
        <w:adjustRightInd w:val="0"/>
        <w:spacing w:line="360" w:lineRule="exact"/>
        <w:ind w:right="-3" w:firstLine="720"/>
        <w:jc w:val="both"/>
        <w:rPr>
          <w:sz w:val="28"/>
          <w:szCs w:val="28"/>
        </w:rPr>
      </w:pPr>
    </w:p>
    <w:p w:rsidR="000714C6" w:rsidRPr="00DA0445" w:rsidRDefault="000714C6" w:rsidP="000714C6">
      <w:pPr>
        <w:autoSpaceDE w:val="0"/>
        <w:autoSpaceDN w:val="0"/>
        <w:adjustRightInd w:val="0"/>
        <w:spacing w:line="360" w:lineRule="exact"/>
        <w:ind w:right="-3" w:firstLine="720"/>
        <w:jc w:val="both"/>
        <w:rPr>
          <w:sz w:val="28"/>
          <w:szCs w:val="28"/>
        </w:rPr>
      </w:pPr>
    </w:p>
    <w:tbl>
      <w:tblPr>
        <w:tblW w:w="9031" w:type="dxa"/>
        <w:tblLook w:val="04A0" w:firstRow="1" w:lastRow="0" w:firstColumn="1" w:lastColumn="0" w:noHBand="0" w:noVBand="1"/>
      </w:tblPr>
      <w:tblGrid>
        <w:gridCol w:w="4027"/>
        <w:gridCol w:w="5004"/>
      </w:tblGrid>
      <w:tr w:rsidR="000714C6" w:rsidRPr="00616E57" w:rsidTr="00F45056">
        <w:trPr>
          <w:trHeight w:val="117"/>
        </w:trPr>
        <w:tc>
          <w:tcPr>
            <w:tcW w:w="4027" w:type="dxa"/>
            <w:shd w:val="clear" w:color="auto" w:fill="auto"/>
          </w:tcPr>
          <w:p w:rsidR="000714C6" w:rsidRPr="00616E57" w:rsidRDefault="000714C6" w:rsidP="00F45056">
            <w:pPr>
              <w:rPr>
                <w:sz w:val="28"/>
                <w:szCs w:val="28"/>
              </w:rPr>
            </w:pPr>
            <w:r w:rsidRPr="00616E57">
              <w:rPr>
                <w:sz w:val="28"/>
                <w:szCs w:val="28"/>
              </w:rPr>
              <w:t>Председатель Правительства</w:t>
            </w:r>
            <w:r w:rsidRPr="00616E57">
              <w:rPr>
                <w:sz w:val="28"/>
                <w:szCs w:val="28"/>
              </w:rPr>
              <w:br/>
              <w:t xml:space="preserve">     Российской Федерации</w:t>
            </w:r>
          </w:p>
        </w:tc>
        <w:tc>
          <w:tcPr>
            <w:tcW w:w="5004" w:type="dxa"/>
            <w:shd w:val="clear" w:color="auto" w:fill="auto"/>
          </w:tcPr>
          <w:p w:rsidR="000714C6" w:rsidRPr="00616E57" w:rsidRDefault="000714C6" w:rsidP="00F45056">
            <w:pPr>
              <w:jc w:val="right"/>
              <w:rPr>
                <w:sz w:val="28"/>
                <w:szCs w:val="28"/>
              </w:rPr>
            </w:pPr>
          </w:p>
          <w:p w:rsidR="000714C6" w:rsidRPr="00616E57" w:rsidRDefault="000714C6" w:rsidP="00F4505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eastAsia="ru-RU"/>
              </w:rPr>
            </w:pPr>
            <w:r w:rsidRPr="00616E57">
              <w:rPr>
                <w:sz w:val="28"/>
                <w:szCs w:val="28"/>
                <w:lang w:eastAsia="ru-RU"/>
              </w:rPr>
              <w:t xml:space="preserve">                                    М.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16E57">
              <w:rPr>
                <w:sz w:val="28"/>
                <w:szCs w:val="28"/>
                <w:lang w:eastAsia="ru-RU"/>
              </w:rPr>
              <w:t>Мишустин</w:t>
            </w:r>
            <w:proofErr w:type="spellEnd"/>
          </w:p>
        </w:tc>
      </w:tr>
    </w:tbl>
    <w:p w:rsidR="000A2A16" w:rsidRDefault="000A2A16"/>
    <w:sectPr w:rsidR="000A2A16" w:rsidSect="00564766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6E0"/>
    <w:rsid w:val="000714C6"/>
    <w:rsid w:val="000A2A16"/>
    <w:rsid w:val="00564766"/>
    <w:rsid w:val="009707B4"/>
    <w:rsid w:val="00A002FF"/>
    <w:rsid w:val="00A57A4A"/>
    <w:rsid w:val="00C406E0"/>
    <w:rsid w:val="00E4734A"/>
    <w:rsid w:val="00F9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43EFF-417C-4410-8D90-0A0AC18F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4C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0714C6"/>
    <w:pPr>
      <w:keepNext/>
      <w:jc w:val="center"/>
      <w:outlineLvl w:val="0"/>
    </w:pPr>
    <w:rPr>
      <w:rFonts w:eastAsia="Arial Unicode MS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14C6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rsid w:val="000714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0714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57A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7A4A"/>
    <w:rPr>
      <w:rFonts w:ascii="Segoe UI" w:eastAsia="MS Mincho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Наталья Александровна</dc:creator>
  <cp:keywords/>
  <dc:description/>
  <cp:lastModifiedBy>Кузьмина Наталья Александровна</cp:lastModifiedBy>
  <cp:revision>2</cp:revision>
  <dcterms:created xsi:type="dcterms:W3CDTF">2022-03-18T06:08:00Z</dcterms:created>
  <dcterms:modified xsi:type="dcterms:W3CDTF">2022-03-18T06:08:00Z</dcterms:modified>
</cp:coreProperties>
</file>