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Default Extension="wdp" ContentType="image/vnd.ms-photo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8"/>
        <w:tblW w:w="9868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824"/>
        <w:gridCol w:w="2268"/>
        <w:gridCol w:w="851"/>
        <w:gridCol w:w="2751"/>
        <w:gridCol w:w="1076"/>
        <w:gridCol w:w="2098"/>
      </w:tblGrid>
      <w:tr w:rsidR="002054DF" w:rsidRPr="00161228" w:rsidTr="00161228">
        <w:trPr>
          <w:jc w:val="center"/>
        </w:trPr>
        <w:tc>
          <w:tcPr>
            <w:tcW w:w="824" w:type="dxa"/>
            <w:vAlign w:val="center"/>
          </w:tcPr>
          <w:p w:rsidR="002054DF" w:rsidRPr="00161228" w:rsidRDefault="002054DF" w:rsidP="00161228">
            <w:pPr>
              <w:pStyle w:val="a3"/>
              <w:suppressAutoHyphens/>
              <w:spacing w:before="0" w:beforeAutospacing="0" w:after="0" w:afterAutospacing="0" w:line="216" w:lineRule="auto"/>
              <w:ind w:left="-113"/>
              <w:rPr>
                <w:b/>
                <w:noProof/>
                <w:color w:val="000000" w:themeColor="text1"/>
                <w:sz w:val="18"/>
                <w:szCs w:val="18"/>
              </w:rPr>
            </w:pPr>
            <w:r w:rsidRPr="00161228">
              <w:rPr>
                <w:b/>
                <w:noProof/>
                <w:color w:val="000000" w:themeColor="text1"/>
                <w:sz w:val="18"/>
                <w:szCs w:val="18"/>
              </w:rPr>
              <w:drawing>
                <wp:inline distT="0" distB="0" distL="0" distR="0">
                  <wp:extent cx="464575" cy="304800"/>
                  <wp:effectExtent l="19050" t="0" r="0" b="0"/>
                  <wp:docPr id="8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8630" cy="30746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2054DF" w:rsidRPr="00161228" w:rsidRDefault="002054DF" w:rsidP="00161228">
            <w:pPr>
              <w:pStyle w:val="a3"/>
              <w:suppressAutoHyphens/>
              <w:spacing w:before="0" w:beforeAutospacing="0" w:after="0" w:afterAutospacing="0" w:line="216" w:lineRule="auto"/>
              <w:jc w:val="center"/>
              <w:rPr>
                <w:b/>
                <w:color w:val="595959" w:themeColor="text1" w:themeTint="A6"/>
                <w:sz w:val="18"/>
                <w:szCs w:val="18"/>
              </w:rPr>
            </w:pPr>
            <w:r w:rsidRPr="00161228">
              <w:rPr>
                <w:b/>
                <w:color w:val="595959" w:themeColor="text1" w:themeTint="A6"/>
                <w:sz w:val="18"/>
                <w:szCs w:val="18"/>
              </w:rPr>
              <w:t>Всероссийский институт аграрных проблем и информатики имени</w:t>
            </w:r>
          </w:p>
          <w:p w:rsidR="002054DF" w:rsidRPr="00161228" w:rsidRDefault="002054DF" w:rsidP="00161228">
            <w:pPr>
              <w:pStyle w:val="a3"/>
              <w:suppressAutoHyphens/>
              <w:spacing w:before="0" w:beforeAutospacing="0" w:after="0" w:afterAutospacing="0" w:line="216" w:lineRule="auto"/>
              <w:jc w:val="center"/>
              <w:rPr>
                <w:b/>
                <w:color w:val="595959" w:themeColor="text1" w:themeTint="A6"/>
                <w:sz w:val="18"/>
                <w:szCs w:val="18"/>
              </w:rPr>
            </w:pPr>
            <w:r w:rsidRPr="00161228">
              <w:rPr>
                <w:b/>
                <w:color w:val="595959" w:themeColor="text1" w:themeTint="A6"/>
                <w:sz w:val="18"/>
                <w:szCs w:val="18"/>
              </w:rPr>
              <w:t>А.А. Никонова – филиал ФГБНУ ФНЦ ВНИИЭСХ</w:t>
            </w:r>
          </w:p>
        </w:tc>
        <w:tc>
          <w:tcPr>
            <w:tcW w:w="851" w:type="dxa"/>
            <w:vAlign w:val="center"/>
          </w:tcPr>
          <w:p w:rsidR="002054DF" w:rsidRPr="00161228" w:rsidRDefault="002054DF" w:rsidP="00161228">
            <w:pPr>
              <w:pStyle w:val="a3"/>
              <w:suppressAutoHyphens/>
              <w:spacing w:before="0" w:beforeAutospacing="0" w:after="0" w:afterAutospacing="0" w:line="216" w:lineRule="auto"/>
              <w:jc w:val="center"/>
              <w:rPr>
                <w:b/>
                <w:color w:val="262626" w:themeColor="text1" w:themeTint="D9"/>
                <w:sz w:val="18"/>
                <w:szCs w:val="18"/>
              </w:rPr>
            </w:pPr>
            <w:r w:rsidRPr="00161228">
              <w:rPr>
                <w:b/>
                <w:noProof/>
                <w:color w:val="000000" w:themeColor="text1"/>
                <w:sz w:val="18"/>
                <w:szCs w:val="18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-45720</wp:posOffset>
                  </wp:positionH>
                  <wp:positionV relativeFrom="paragraph">
                    <wp:posOffset>18415</wp:posOffset>
                  </wp:positionV>
                  <wp:extent cx="518795" cy="328295"/>
                  <wp:effectExtent l="19050" t="0" r="0" b="0"/>
                  <wp:wrapNone/>
                  <wp:docPr id="6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Рисунок 2"/>
                          <pic:cNvPicPr/>
                        </pic:nvPicPr>
                        <pic:blipFill rotWithShape="1">
                          <a:blip r:embed="rId8" cstate="print">
                            <a:duotone>
                              <a:schemeClr val="bg2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 l="15008" t="8942" r="15053" b="9598"/>
                          <a:stretch/>
                        </pic:blipFill>
                        <pic:spPr bwMode="auto">
                          <a:xfrm>
                            <a:off x="0" y="0"/>
                            <a:ext cx="518795" cy="32829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751" w:type="dxa"/>
            <w:vAlign w:val="center"/>
          </w:tcPr>
          <w:p w:rsidR="002054DF" w:rsidRPr="00161228" w:rsidRDefault="002054DF" w:rsidP="00161228">
            <w:pPr>
              <w:pStyle w:val="a3"/>
              <w:suppressAutoHyphens/>
              <w:spacing w:before="0" w:beforeAutospacing="0" w:after="0" w:afterAutospacing="0" w:line="216" w:lineRule="auto"/>
              <w:jc w:val="center"/>
              <w:rPr>
                <w:bCs/>
                <w:color w:val="595959" w:themeColor="text1" w:themeTint="A6"/>
                <w:sz w:val="18"/>
                <w:szCs w:val="18"/>
              </w:rPr>
            </w:pPr>
            <w:r w:rsidRPr="00161228">
              <w:rPr>
                <w:b/>
                <w:color w:val="595959" w:themeColor="text1" w:themeTint="A6"/>
                <w:sz w:val="18"/>
                <w:szCs w:val="18"/>
              </w:rPr>
              <w:t>Всероссийский научно- исследовательский институт организации производства, труда и управления в сельском  хозяйстве – филиал ФГБНУ ФНЦ ВНИИЭСХ</w:t>
            </w:r>
          </w:p>
        </w:tc>
        <w:tc>
          <w:tcPr>
            <w:tcW w:w="1076" w:type="dxa"/>
            <w:vAlign w:val="center"/>
          </w:tcPr>
          <w:p w:rsidR="002054DF" w:rsidRPr="00161228" w:rsidRDefault="002054DF" w:rsidP="00161228">
            <w:pPr>
              <w:pStyle w:val="a3"/>
              <w:suppressAutoHyphens/>
              <w:spacing w:before="0" w:beforeAutospacing="0" w:after="0" w:afterAutospacing="0" w:line="216" w:lineRule="auto"/>
              <w:ind w:left="-113"/>
              <w:jc w:val="center"/>
              <w:rPr>
                <w:b/>
                <w:color w:val="595959" w:themeColor="text1" w:themeTint="A6"/>
                <w:sz w:val="18"/>
                <w:szCs w:val="18"/>
              </w:rPr>
            </w:pPr>
            <w:r w:rsidRPr="00161228">
              <w:rPr>
                <w:rFonts w:ascii="Courier New" w:hAnsi="Courier New" w:cs="Courier New"/>
                <w:noProof/>
                <w:sz w:val="18"/>
                <w:szCs w:val="18"/>
              </w:rPr>
              <w:drawing>
                <wp:inline distT="0" distB="0" distL="0" distR="0">
                  <wp:extent cx="633413" cy="236068"/>
                  <wp:effectExtent l="19050" t="0" r="0" b="0"/>
                  <wp:docPr id="7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BEBA8EAE-BF5A-486C-A8C5-ECC9F3942E4B}">
                                <a14:imgProps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>
                                  <a14:imgLayer r:embed="rId10">
                                    <a14:imgEffect>
                                      <a14:saturation sat="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6059" cy="3563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98" w:type="dxa"/>
            <w:vAlign w:val="center"/>
          </w:tcPr>
          <w:p w:rsidR="002054DF" w:rsidRPr="00161228" w:rsidRDefault="002054DF" w:rsidP="00161228">
            <w:pPr>
              <w:pStyle w:val="a3"/>
              <w:suppressAutoHyphens/>
              <w:spacing w:before="0" w:beforeAutospacing="0" w:after="0" w:afterAutospacing="0" w:line="216" w:lineRule="auto"/>
              <w:jc w:val="center"/>
              <w:rPr>
                <w:b/>
                <w:color w:val="595959" w:themeColor="text1" w:themeTint="A6"/>
                <w:sz w:val="18"/>
                <w:szCs w:val="18"/>
              </w:rPr>
            </w:pPr>
            <w:r w:rsidRPr="00161228">
              <w:rPr>
                <w:b/>
                <w:color w:val="595959" w:themeColor="text1" w:themeTint="A6"/>
                <w:sz w:val="18"/>
                <w:szCs w:val="18"/>
              </w:rPr>
              <w:t>ФГБОУ ДПО «Российская академия кадрового обеспечения агропромышленного комплекса»</w:t>
            </w:r>
          </w:p>
        </w:tc>
      </w:tr>
    </w:tbl>
    <w:p w:rsidR="005A2519" w:rsidRPr="005A2519" w:rsidRDefault="009D401C" w:rsidP="00161228">
      <w:pPr>
        <w:tabs>
          <w:tab w:val="left" w:pos="6563"/>
        </w:tabs>
        <w:spacing w:line="216" w:lineRule="auto"/>
        <w:rPr>
          <w:rFonts w:ascii="Courier New" w:hAnsi="Courier New" w:cs="Courier New"/>
        </w:rPr>
      </w:pPr>
      <w:r>
        <w:rPr>
          <w:rFonts w:ascii="Courier New" w:hAnsi="Courier New" w:cs="Courier New"/>
        </w:rPr>
        <w:tab/>
      </w:r>
    </w:p>
    <w:p w:rsidR="00175131" w:rsidRPr="00D56E0D" w:rsidRDefault="00175131" w:rsidP="00161228">
      <w:pPr>
        <w:pStyle w:val="a3"/>
        <w:spacing w:before="0" w:beforeAutospacing="0" w:after="0" w:afterAutospacing="0"/>
        <w:jc w:val="center"/>
        <w:rPr>
          <w:b/>
          <w:color w:val="262626" w:themeColor="text1" w:themeTint="D9"/>
        </w:rPr>
      </w:pPr>
      <w:r w:rsidRPr="00175131">
        <w:rPr>
          <w:b/>
          <w:color w:val="262626" w:themeColor="text1" w:themeTint="D9"/>
          <w:lang w:val="en-US"/>
        </w:rPr>
        <w:t>AGEGI</w:t>
      </w:r>
      <w:r w:rsidRPr="00175131">
        <w:rPr>
          <w:b/>
          <w:color w:val="262626" w:themeColor="text1" w:themeTint="D9"/>
        </w:rPr>
        <w:t>-202</w:t>
      </w:r>
      <w:r w:rsidR="006D5BD4" w:rsidRPr="00D56E0D">
        <w:rPr>
          <w:b/>
          <w:color w:val="262626" w:themeColor="text1" w:themeTint="D9"/>
        </w:rPr>
        <w:t>2</w:t>
      </w:r>
    </w:p>
    <w:p w:rsidR="00A55C54" w:rsidRPr="00175131" w:rsidRDefault="007B441D" w:rsidP="00161228">
      <w:pPr>
        <w:pStyle w:val="a3"/>
        <w:spacing w:before="0" w:beforeAutospacing="0" w:after="0" w:afterAutospacing="0"/>
        <w:jc w:val="center"/>
        <w:rPr>
          <w:b/>
          <w:color w:val="262626" w:themeColor="text1" w:themeTint="D9"/>
        </w:rPr>
      </w:pPr>
      <w:r>
        <w:rPr>
          <w:b/>
          <w:color w:val="262626" w:themeColor="text1" w:themeTint="D9"/>
          <w:lang w:val="en-US"/>
        </w:rPr>
        <w:t>I</w:t>
      </w:r>
      <w:r w:rsidR="006D5BD4">
        <w:rPr>
          <w:b/>
          <w:color w:val="262626" w:themeColor="text1" w:themeTint="D9"/>
          <w:lang w:val="en-US"/>
        </w:rPr>
        <w:t>V</w:t>
      </w:r>
      <w:r w:rsidR="00A55C54" w:rsidRPr="00175131">
        <w:rPr>
          <w:b/>
          <w:color w:val="262626" w:themeColor="text1" w:themeTint="D9"/>
        </w:rPr>
        <w:t xml:space="preserve"> Международная научная конференция</w:t>
      </w:r>
    </w:p>
    <w:p w:rsidR="00A55C54" w:rsidRPr="009D401C" w:rsidRDefault="00A55C54" w:rsidP="00161228">
      <w:pPr>
        <w:jc w:val="center"/>
        <w:rPr>
          <w:b/>
          <w:color w:val="005325"/>
        </w:rPr>
      </w:pPr>
      <w:r w:rsidRPr="009D401C">
        <w:rPr>
          <w:b/>
          <w:color w:val="005325"/>
        </w:rPr>
        <w:t>«</w:t>
      </w:r>
      <w:r w:rsidR="00D56E0D" w:rsidRPr="009D401C">
        <w:rPr>
          <w:b/>
          <w:color w:val="005325"/>
        </w:rPr>
        <w:t>АГРАРНАЯ ЭКОНОМИКА В УСЛОВИЯХ ГЛОБАЛИЗАЦИИ И ИНТЕГРАЦИИ</w:t>
      </w:r>
      <w:r w:rsidRPr="009D401C">
        <w:rPr>
          <w:b/>
          <w:color w:val="005325"/>
        </w:rPr>
        <w:t>»</w:t>
      </w:r>
    </w:p>
    <w:p w:rsidR="00A55C54" w:rsidRPr="00AA085B" w:rsidRDefault="006D5BD4" w:rsidP="00161228">
      <w:pPr>
        <w:jc w:val="center"/>
        <w:rPr>
          <w:b/>
          <w:color w:val="262626" w:themeColor="text1" w:themeTint="D9"/>
        </w:rPr>
      </w:pPr>
      <w:r w:rsidRPr="00D56E0D">
        <w:rPr>
          <w:b/>
          <w:color w:val="262626" w:themeColor="text1" w:themeTint="D9"/>
        </w:rPr>
        <w:t>14</w:t>
      </w:r>
      <w:r w:rsidR="00A55C54" w:rsidRPr="00175131">
        <w:rPr>
          <w:b/>
          <w:color w:val="262626" w:themeColor="text1" w:themeTint="D9"/>
        </w:rPr>
        <w:t>-</w:t>
      </w:r>
      <w:r w:rsidRPr="00D56E0D">
        <w:rPr>
          <w:b/>
          <w:color w:val="262626" w:themeColor="text1" w:themeTint="D9"/>
        </w:rPr>
        <w:t>15</w:t>
      </w:r>
      <w:r w:rsidR="002054DF">
        <w:rPr>
          <w:b/>
          <w:color w:val="262626" w:themeColor="text1" w:themeTint="D9"/>
        </w:rPr>
        <w:t xml:space="preserve"> </w:t>
      </w:r>
      <w:r>
        <w:rPr>
          <w:b/>
          <w:color w:val="262626" w:themeColor="text1" w:themeTint="D9"/>
        </w:rPr>
        <w:t>и</w:t>
      </w:r>
      <w:r w:rsidR="00A55C54" w:rsidRPr="00175131">
        <w:rPr>
          <w:b/>
          <w:color w:val="262626" w:themeColor="text1" w:themeTint="D9"/>
        </w:rPr>
        <w:t>юня 202</w:t>
      </w:r>
      <w:r>
        <w:rPr>
          <w:b/>
          <w:color w:val="262626" w:themeColor="text1" w:themeTint="D9"/>
        </w:rPr>
        <w:t>2</w:t>
      </w:r>
      <w:r w:rsidR="002054DF">
        <w:rPr>
          <w:b/>
          <w:color w:val="262626" w:themeColor="text1" w:themeTint="D9"/>
        </w:rPr>
        <w:t xml:space="preserve"> </w:t>
      </w:r>
      <w:r w:rsidR="00AA085B">
        <w:rPr>
          <w:b/>
          <w:color w:val="262626" w:themeColor="text1" w:themeTint="D9"/>
        </w:rPr>
        <w:t>г.</w:t>
      </w:r>
    </w:p>
    <w:p w:rsidR="00F36B64" w:rsidRPr="0092011E" w:rsidRDefault="00F36B64" w:rsidP="00161228">
      <w:pPr>
        <w:pStyle w:val="a3"/>
        <w:spacing w:before="0" w:beforeAutospacing="0" w:after="0" w:afterAutospacing="0" w:line="216" w:lineRule="auto"/>
        <w:jc w:val="center"/>
        <w:rPr>
          <w:color w:val="262626" w:themeColor="text1" w:themeTint="D9"/>
          <w:sz w:val="16"/>
          <w:szCs w:val="16"/>
        </w:rPr>
      </w:pPr>
    </w:p>
    <w:p w:rsidR="00A55C54" w:rsidRPr="000259D9" w:rsidRDefault="00A55C54" w:rsidP="00161228">
      <w:pPr>
        <w:pStyle w:val="a3"/>
        <w:spacing w:before="0" w:beforeAutospacing="0" w:after="0" w:afterAutospacing="0" w:line="216" w:lineRule="auto"/>
        <w:jc w:val="center"/>
        <w:rPr>
          <w:b/>
          <w:color w:val="262626" w:themeColor="text1" w:themeTint="D9"/>
        </w:rPr>
      </w:pPr>
      <w:r w:rsidRPr="000259D9">
        <w:rPr>
          <w:b/>
          <w:color w:val="262626" w:themeColor="text1" w:themeTint="D9"/>
        </w:rPr>
        <w:t>ИНФОРМАЦИОННОЕ ПИСЬМО</w:t>
      </w:r>
    </w:p>
    <w:p w:rsidR="00F01061" w:rsidRPr="00955E29" w:rsidRDefault="00F01061" w:rsidP="00161228">
      <w:pPr>
        <w:pStyle w:val="a3"/>
        <w:spacing w:before="0" w:beforeAutospacing="0" w:after="0" w:afterAutospacing="0" w:line="216" w:lineRule="auto"/>
        <w:jc w:val="center"/>
        <w:rPr>
          <w:b/>
          <w:color w:val="005325"/>
          <w:sz w:val="28"/>
          <w:szCs w:val="28"/>
        </w:rPr>
      </w:pPr>
      <w:r w:rsidRPr="00955E29">
        <w:rPr>
          <w:b/>
          <w:color w:val="005325"/>
          <w:sz w:val="28"/>
          <w:szCs w:val="28"/>
        </w:rPr>
        <w:t>Уважаемые коллеги!</w:t>
      </w:r>
    </w:p>
    <w:p w:rsidR="00F051D7" w:rsidRPr="000259D9" w:rsidRDefault="00F01061" w:rsidP="00161228">
      <w:pPr>
        <w:pStyle w:val="a3"/>
        <w:spacing w:before="0" w:beforeAutospacing="0" w:after="0" w:afterAutospacing="0" w:line="216" w:lineRule="auto"/>
        <w:ind w:firstLine="709"/>
        <w:jc w:val="both"/>
        <w:rPr>
          <w:color w:val="262626" w:themeColor="text1" w:themeTint="D9"/>
        </w:rPr>
      </w:pPr>
      <w:r w:rsidRPr="000259D9">
        <w:rPr>
          <w:color w:val="262626" w:themeColor="text1" w:themeTint="D9"/>
        </w:rPr>
        <w:t xml:space="preserve">Приглашаем принять участие в научно-практической конференции, которую проводят </w:t>
      </w:r>
      <w:r w:rsidR="00F051D7" w:rsidRPr="000259D9">
        <w:rPr>
          <w:color w:val="262626" w:themeColor="text1" w:themeTint="D9"/>
        </w:rPr>
        <w:t>Всероссийский научно-исследовательский институт организации производства, труда и</w:t>
      </w:r>
      <w:r w:rsidR="002054DF">
        <w:rPr>
          <w:color w:val="262626" w:themeColor="text1" w:themeTint="D9"/>
        </w:rPr>
        <w:t xml:space="preserve"> у</w:t>
      </w:r>
      <w:r w:rsidR="00F051D7" w:rsidRPr="000259D9">
        <w:rPr>
          <w:color w:val="262626" w:themeColor="text1" w:themeTint="D9"/>
        </w:rPr>
        <w:t>правления в сельском хозяйстве – филиал ФГБНУ ФНЦ ВНИИЭСХ</w:t>
      </w:r>
      <w:r w:rsidR="002054DF">
        <w:rPr>
          <w:color w:val="262626" w:themeColor="text1" w:themeTint="D9"/>
        </w:rPr>
        <w:t xml:space="preserve">, Всероссийский </w:t>
      </w:r>
      <w:r w:rsidR="002054DF" w:rsidRPr="002054DF">
        <w:rPr>
          <w:color w:val="262626" w:themeColor="text1" w:themeTint="D9"/>
        </w:rPr>
        <w:t>инст</w:t>
      </w:r>
      <w:r w:rsidR="002054DF" w:rsidRPr="002054DF">
        <w:rPr>
          <w:color w:val="262626" w:themeColor="text1" w:themeTint="D9"/>
        </w:rPr>
        <w:t>и</w:t>
      </w:r>
      <w:r w:rsidR="002054DF" w:rsidRPr="002054DF">
        <w:rPr>
          <w:color w:val="262626" w:themeColor="text1" w:themeTint="D9"/>
        </w:rPr>
        <w:t>тут аграрных проблем и и</w:t>
      </w:r>
      <w:r w:rsidR="002054DF">
        <w:rPr>
          <w:color w:val="262626" w:themeColor="text1" w:themeTint="D9"/>
        </w:rPr>
        <w:t xml:space="preserve">нформатики имени </w:t>
      </w:r>
      <w:r w:rsidR="002054DF" w:rsidRPr="002054DF">
        <w:rPr>
          <w:color w:val="262626" w:themeColor="text1" w:themeTint="D9"/>
        </w:rPr>
        <w:t>А.А. Никонова – филиал ФГБНУ ФНЦ ВНИ</w:t>
      </w:r>
      <w:r w:rsidR="002054DF" w:rsidRPr="002054DF">
        <w:rPr>
          <w:color w:val="262626" w:themeColor="text1" w:themeTint="D9"/>
        </w:rPr>
        <w:t>И</w:t>
      </w:r>
      <w:r w:rsidR="002054DF" w:rsidRPr="002054DF">
        <w:rPr>
          <w:color w:val="262626" w:themeColor="text1" w:themeTint="D9"/>
        </w:rPr>
        <w:t>ЭСХ</w:t>
      </w:r>
      <w:r w:rsidR="00F051D7" w:rsidRPr="000259D9">
        <w:rPr>
          <w:color w:val="262626" w:themeColor="text1" w:themeTint="D9"/>
        </w:rPr>
        <w:t xml:space="preserve"> </w:t>
      </w:r>
      <w:r w:rsidR="00DD058E" w:rsidRPr="000259D9">
        <w:rPr>
          <w:color w:val="262626" w:themeColor="text1" w:themeTint="D9"/>
        </w:rPr>
        <w:t xml:space="preserve">и </w:t>
      </w:r>
      <w:r w:rsidR="00AF4064" w:rsidRPr="00AF4064">
        <w:rPr>
          <w:color w:val="262626" w:themeColor="text1" w:themeTint="D9"/>
        </w:rPr>
        <w:t>Ф</w:t>
      </w:r>
      <w:r w:rsidR="00AF4064">
        <w:rPr>
          <w:color w:val="262626" w:themeColor="text1" w:themeTint="D9"/>
        </w:rPr>
        <w:t>ГБОУ ДПО «</w:t>
      </w:r>
      <w:r w:rsidR="00AF4064" w:rsidRPr="00AF4064">
        <w:rPr>
          <w:color w:val="262626" w:themeColor="text1" w:themeTint="D9"/>
        </w:rPr>
        <w:t>Российска</w:t>
      </w:r>
      <w:r w:rsidR="002054DF">
        <w:rPr>
          <w:color w:val="262626" w:themeColor="text1" w:themeTint="D9"/>
        </w:rPr>
        <w:t xml:space="preserve">я академия кадрового обеспечения </w:t>
      </w:r>
      <w:r w:rsidR="00AF4064">
        <w:rPr>
          <w:color w:val="262626" w:themeColor="text1" w:themeTint="D9"/>
        </w:rPr>
        <w:t>а</w:t>
      </w:r>
      <w:r w:rsidR="00AF4064" w:rsidRPr="00AF4064">
        <w:rPr>
          <w:color w:val="262626" w:themeColor="text1" w:themeTint="D9"/>
        </w:rPr>
        <w:t>гропромышленного</w:t>
      </w:r>
      <w:r w:rsidR="00AF4064">
        <w:rPr>
          <w:color w:val="262626" w:themeColor="text1" w:themeTint="D9"/>
        </w:rPr>
        <w:t xml:space="preserve"> к</w:t>
      </w:r>
      <w:r w:rsidR="00AF4064" w:rsidRPr="00AF4064">
        <w:rPr>
          <w:color w:val="262626" w:themeColor="text1" w:themeTint="D9"/>
        </w:rPr>
        <w:t>омплекса</w:t>
      </w:r>
      <w:r w:rsidR="00AF4064">
        <w:rPr>
          <w:color w:val="262626" w:themeColor="text1" w:themeTint="D9"/>
        </w:rPr>
        <w:t>».</w:t>
      </w:r>
    </w:p>
    <w:p w:rsidR="00DD058E" w:rsidRPr="000259D9" w:rsidRDefault="00DD058E" w:rsidP="00161228">
      <w:pPr>
        <w:pStyle w:val="a3"/>
        <w:spacing w:before="0" w:beforeAutospacing="0" w:after="0" w:afterAutospacing="0" w:line="216" w:lineRule="auto"/>
        <w:ind w:firstLine="709"/>
        <w:jc w:val="both"/>
        <w:rPr>
          <w:color w:val="262626" w:themeColor="text1" w:themeTint="D9"/>
        </w:rPr>
      </w:pPr>
      <w:r w:rsidRPr="000259D9">
        <w:rPr>
          <w:color w:val="262626" w:themeColor="text1" w:themeTint="D9"/>
        </w:rPr>
        <w:t>Конференция посвящена проблемам сельскохозяйственных и экологических систем, инновационному и технологическому развитию</w:t>
      </w:r>
      <w:r w:rsidR="001E28C5">
        <w:rPr>
          <w:color w:val="262626" w:themeColor="text1" w:themeTint="D9"/>
        </w:rPr>
        <w:t>отраслей сельского хозя</w:t>
      </w:r>
      <w:r w:rsidR="00D56E0D">
        <w:rPr>
          <w:color w:val="262626" w:themeColor="text1" w:themeTint="D9"/>
        </w:rPr>
        <w:t>й</w:t>
      </w:r>
      <w:r w:rsidR="001E28C5">
        <w:rPr>
          <w:color w:val="262626" w:themeColor="text1" w:themeTint="D9"/>
        </w:rPr>
        <w:t>ства</w:t>
      </w:r>
      <w:r w:rsidR="003D6D09">
        <w:rPr>
          <w:color w:val="262626" w:themeColor="text1" w:themeTint="D9"/>
        </w:rPr>
        <w:t xml:space="preserve"> с опорой на передовые возможности цифровой экономики и призвана обеспечить поддержку продовол</w:t>
      </w:r>
      <w:r w:rsidR="003D6D09">
        <w:rPr>
          <w:color w:val="262626" w:themeColor="text1" w:themeTint="D9"/>
        </w:rPr>
        <w:t>ь</w:t>
      </w:r>
      <w:r w:rsidR="003D6D09">
        <w:rPr>
          <w:color w:val="262626" w:themeColor="text1" w:themeTint="D9"/>
        </w:rPr>
        <w:t>ственной безопасности и устойчивого развития агропромышленного комплекса.</w:t>
      </w:r>
      <w:r w:rsidR="009D401C">
        <w:rPr>
          <w:color w:val="262626" w:themeColor="text1" w:themeTint="D9"/>
        </w:rPr>
        <w:t xml:space="preserve"> </w:t>
      </w:r>
    </w:p>
    <w:p w:rsidR="00F051D7" w:rsidRPr="00955E29" w:rsidRDefault="00F051D7" w:rsidP="00161228">
      <w:pPr>
        <w:pStyle w:val="a3"/>
        <w:spacing w:before="0" w:beforeAutospacing="0" w:after="0" w:afterAutospacing="0" w:line="216" w:lineRule="auto"/>
        <w:ind w:firstLine="709"/>
        <w:jc w:val="center"/>
        <w:rPr>
          <w:b/>
          <w:color w:val="005325"/>
          <w:sz w:val="28"/>
          <w:szCs w:val="28"/>
        </w:rPr>
      </w:pPr>
      <w:r w:rsidRPr="00955E29">
        <w:rPr>
          <w:b/>
          <w:color w:val="005325"/>
          <w:sz w:val="28"/>
          <w:szCs w:val="28"/>
        </w:rPr>
        <w:t>П</w:t>
      </w:r>
      <w:r w:rsidR="00046637" w:rsidRPr="00955E29">
        <w:rPr>
          <w:b/>
          <w:color w:val="005325"/>
          <w:sz w:val="28"/>
          <w:szCs w:val="28"/>
        </w:rPr>
        <w:t>ланируется проведение следующих секций:</w:t>
      </w:r>
    </w:p>
    <w:p w:rsidR="00D56E0D" w:rsidRDefault="002F2B14" w:rsidP="00161228">
      <w:pPr>
        <w:pStyle w:val="a7"/>
        <w:numPr>
          <w:ilvl w:val="0"/>
          <w:numId w:val="2"/>
        </w:numPr>
        <w:spacing w:line="216" w:lineRule="auto"/>
        <w:ind w:left="284" w:hanging="284"/>
        <w:rPr>
          <w:color w:val="262626" w:themeColor="text1" w:themeTint="D9"/>
        </w:rPr>
      </w:pPr>
      <w:r w:rsidRPr="000C6DBD">
        <w:rPr>
          <w:color w:val="262626" w:themeColor="text1" w:themeTint="D9"/>
        </w:rPr>
        <w:t>Глобальные и региональные вызовы аграрной экономике</w:t>
      </w:r>
      <w:r w:rsidR="00D56E0D">
        <w:rPr>
          <w:color w:val="262626" w:themeColor="text1" w:themeTint="D9"/>
        </w:rPr>
        <w:t xml:space="preserve"> и цифровые ответы на них</w:t>
      </w:r>
      <w:r w:rsidR="005A2519">
        <w:rPr>
          <w:color w:val="262626" w:themeColor="text1" w:themeTint="D9"/>
        </w:rPr>
        <w:t>.</w:t>
      </w:r>
    </w:p>
    <w:p w:rsidR="00D56E0D" w:rsidRDefault="002F2B14" w:rsidP="00161228">
      <w:pPr>
        <w:pStyle w:val="a7"/>
        <w:numPr>
          <w:ilvl w:val="0"/>
          <w:numId w:val="2"/>
        </w:numPr>
        <w:spacing w:line="216" w:lineRule="auto"/>
        <w:ind w:left="284" w:hanging="284"/>
        <w:rPr>
          <w:color w:val="262626" w:themeColor="text1" w:themeTint="D9"/>
        </w:rPr>
      </w:pPr>
      <w:r w:rsidRPr="00D56E0D">
        <w:rPr>
          <w:color w:val="262626" w:themeColor="text1" w:themeTint="D9"/>
        </w:rPr>
        <w:t>Устойчивые сельскохозяйственные и экологические системы</w:t>
      </w:r>
      <w:r w:rsidR="00D56E0D" w:rsidRPr="00D56E0D">
        <w:rPr>
          <w:color w:val="262626" w:themeColor="text1" w:themeTint="D9"/>
        </w:rPr>
        <w:t xml:space="preserve"> с опорой на передовые ци</w:t>
      </w:r>
      <w:r w:rsidR="00D56E0D" w:rsidRPr="00D56E0D">
        <w:rPr>
          <w:color w:val="262626" w:themeColor="text1" w:themeTint="D9"/>
        </w:rPr>
        <w:t>ф</w:t>
      </w:r>
      <w:r w:rsidR="00D56E0D" w:rsidRPr="00D56E0D">
        <w:rPr>
          <w:color w:val="262626" w:themeColor="text1" w:themeTint="D9"/>
        </w:rPr>
        <w:t>ровые технологии</w:t>
      </w:r>
      <w:r w:rsidR="005A2519">
        <w:rPr>
          <w:color w:val="262626" w:themeColor="text1" w:themeTint="D9"/>
        </w:rPr>
        <w:t>.</w:t>
      </w:r>
    </w:p>
    <w:p w:rsidR="00D56E0D" w:rsidRDefault="005A2519" w:rsidP="00161228">
      <w:pPr>
        <w:pStyle w:val="a7"/>
        <w:numPr>
          <w:ilvl w:val="0"/>
          <w:numId w:val="2"/>
        </w:numPr>
        <w:spacing w:line="216" w:lineRule="auto"/>
        <w:ind w:left="284" w:hanging="284"/>
        <w:rPr>
          <w:color w:val="262626" w:themeColor="text1" w:themeTint="D9"/>
        </w:rPr>
      </w:pPr>
      <w:r>
        <w:rPr>
          <w:color w:val="262626" w:themeColor="text1" w:themeTint="D9"/>
        </w:rPr>
        <w:t>Роль цифровизации в с</w:t>
      </w:r>
      <w:r w:rsidR="002F2B14" w:rsidRPr="00D56E0D">
        <w:rPr>
          <w:color w:val="262626" w:themeColor="text1" w:themeTint="D9"/>
        </w:rPr>
        <w:t>оциально-экономическо</w:t>
      </w:r>
      <w:r>
        <w:rPr>
          <w:color w:val="262626" w:themeColor="text1" w:themeTint="D9"/>
        </w:rPr>
        <w:t>м</w:t>
      </w:r>
      <w:r w:rsidR="002F2B14" w:rsidRPr="00D56E0D">
        <w:rPr>
          <w:color w:val="262626" w:themeColor="text1" w:themeTint="D9"/>
        </w:rPr>
        <w:t xml:space="preserve"> развити</w:t>
      </w:r>
      <w:r>
        <w:rPr>
          <w:color w:val="262626" w:themeColor="text1" w:themeTint="D9"/>
        </w:rPr>
        <w:t>и</w:t>
      </w:r>
      <w:r w:rsidR="002F2B14" w:rsidRPr="00D56E0D">
        <w:rPr>
          <w:color w:val="262626" w:themeColor="text1" w:themeTint="D9"/>
        </w:rPr>
        <w:t xml:space="preserve"> сельских территорий</w:t>
      </w:r>
      <w:r>
        <w:rPr>
          <w:color w:val="262626" w:themeColor="text1" w:themeTint="D9"/>
        </w:rPr>
        <w:t>.</w:t>
      </w:r>
    </w:p>
    <w:p w:rsidR="002F2B14" w:rsidRDefault="002F2B14" w:rsidP="00161228">
      <w:pPr>
        <w:pStyle w:val="a7"/>
        <w:numPr>
          <w:ilvl w:val="0"/>
          <w:numId w:val="2"/>
        </w:numPr>
        <w:spacing w:line="216" w:lineRule="auto"/>
        <w:ind w:left="284" w:hanging="284"/>
        <w:rPr>
          <w:color w:val="262626" w:themeColor="text1" w:themeTint="D9"/>
        </w:rPr>
      </w:pPr>
      <w:r w:rsidRPr="00D56E0D">
        <w:rPr>
          <w:color w:val="262626" w:themeColor="text1" w:themeTint="D9"/>
        </w:rPr>
        <w:t xml:space="preserve">Перспективные </w:t>
      </w:r>
      <w:r w:rsidR="00D56E0D" w:rsidRPr="00D56E0D">
        <w:rPr>
          <w:color w:val="262626" w:themeColor="text1" w:themeTint="D9"/>
        </w:rPr>
        <w:t xml:space="preserve">цифровые </w:t>
      </w:r>
      <w:r w:rsidRPr="00D56E0D">
        <w:rPr>
          <w:color w:val="262626" w:themeColor="text1" w:themeTint="D9"/>
        </w:rPr>
        <w:t>технологии и инновационные исследования в растениеводстве, животноводстве и с</w:t>
      </w:r>
      <w:bookmarkStart w:id="0" w:name="_GoBack"/>
      <w:bookmarkEnd w:id="0"/>
      <w:r w:rsidRPr="00D56E0D">
        <w:rPr>
          <w:color w:val="262626" w:themeColor="text1" w:themeTint="D9"/>
        </w:rPr>
        <w:t>ельскохозяйственной микробиологии</w:t>
      </w:r>
      <w:r w:rsidR="00002085" w:rsidRPr="00D56E0D">
        <w:rPr>
          <w:color w:val="262626" w:themeColor="text1" w:themeTint="D9"/>
        </w:rPr>
        <w:t>.</w:t>
      </w:r>
    </w:p>
    <w:p w:rsidR="005A2519" w:rsidRPr="00D56E0D" w:rsidRDefault="005A2519" w:rsidP="00161228">
      <w:pPr>
        <w:pStyle w:val="a7"/>
        <w:numPr>
          <w:ilvl w:val="0"/>
          <w:numId w:val="2"/>
        </w:numPr>
        <w:spacing w:line="216" w:lineRule="auto"/>
        <w:ind w:left="284" w:hanging="284"/>
        <w:rPr>
          <w:color w:val="262626" w:themeColor="text1" w:themeTint="D9"/>
        </w:rPr>
      </w:pPr>
      <w:r>
        <w:rPr>
          <w:color w:val="262626" w:themeColor="text1" w:themeTint="D9"/>
        </w:rPr>
        <w:t xml:space="preserve">Подготовка </w:t>
      </w:r>
      <w:r w:rsidR="00926ED1" w:rsidRPr="00926ED1">
        <w:rPr>
          <w:color w:val="262626" w:themeColor="text1" w:themeTint="D9"/>
        </w:rPr>
        <w:t>кадров для цифровой трансформации и экологизации агропромышленного производства</w:t>
      </w:r>
      <w:r w:rsidR="00FF12A8">
        <w:rPr>
          <w:color w:val="262626" w:themeColor="text1" w:themeTint="D9"/>
        </w:rPr>
        <w:t>.</w:t>
      </w:r>
    </w:p>
    <w:p w:rsidR="00175131" w:rsidRPr="009D401C" w:rsidRDefault="00F01061" w:rsidP="00161228">
      <w:pPr>
        <w:pStyle w:val="a3"/>
        <w:spacing w:before="0" w:beforeAutospacing="0" w:after="0" w:afterAutospacing="0" w:line="216" w:lineRule="auto"/>
        <w:jc w:val="center"/>
        <w:rPr>
          <w:b/>
          <w:color w:val="005325"/>
        </w:rPr>
      </w:pPr>
      <w:r w:rsidRPr="009D401C">
        <w:rPr>
          <w:b/>
          <w:color w:val="005325"/>
        </w:rPr>
        <w:t xml:space="preserve">По результатам работы конференции </w:t>
      </w:r>
      <w:r w:rsidR="00175131" w:rsidRPr="009D401C">
        <w:rPr>
          <w:b/>
          <w:color w:val="005325"/>
        </w:rPr>
        <w:t>будет издан ряд сборников научных статей:</w:t>
      </w:r>
    </w:p>
    <w:p w:rsidR="006D5BD4" w:rsidRPr="0092011E" w:rsidRDefault="006D5BD4" w:rsidP="00161228">
      <w:pPr>
        <w:pStyle w:val="a3"/>
        <w:spacing w:before="0" w:beforeAutospacing="0" w:after="0" w:afterAutospacing="0" w:line="216" w:lineRule="auto"/>
        <w:ind w:left="142" w:firstLine="709"/>
        <w:jc w:val="both"/>
        <w:rPr>
          <w:b/>
          <w:color w:val="262626" w:themeColor="text1" w:themeTint="D9"/>
        </w:rPr>
      </w:pPr>
      <w:r w:rsidRPr="0092011E">
        <w:rPr>
          <w:b/>
          <w:color w:val="262626" w:themeColor="text1" w:themeTint="D9"/>
        </w:rPr>
        <w:t>Сборник научных статей, индексируемых в РИНЦ (без оплаты).</w:t>
      </w:r>
    </w:p>
    <w:p w:rsidR="006D5BD4" w:rsidRPr="0092011E" w:rsidRDefault="006D5BD4" w:rsidP="00161228">
      <w:pPr>
        <w:pStyle w:val="a3"/>
        <w:spacing w:before="0" w:beforeAutospacing="0" w:after="0" w:afterAutospacing="0" w:line="216" w:lineRule="auto"/>
        <w:ind w:left="142" w:firstLine="709"/>
        <w:jc w:val="both"/>
        <w:rPr>
          <w:b/>
        </w:rPr>
      </w:pPr>
      <w:r w:rsidRPr="0092011E">
        <w:rPr>
          <w:b/>
          <w:color w:val="262626" w:themeColor="text1" w:themeTint="D9"/>
        </w:rPr>
        <w:t>Сборник лучших научных статей</w:t>
      </w:r>
      <w:r w:rsidRPr="0092011E">
        <w:rPr>
          <w:b/>
        </w:rPr>
        <w:t xml:space="preserve"> в журнале, рекомендованном ВАК Министе</w:t>
      </w:r>
      <w:r w:rsidRPr="0092011E">
        <w:rPr>
          <w:b/>
        </w:rPr>
        <w:t>р</w:t>
      </w:r>
      <w:r w:rsidRPr="0092011E">
        <w:rPr>
          <w:b/>
        </w:rPr>
        <w:t xml:space="preserve">ства образования и науки для публикации результатов исследований </w:t>
      </w:r>
      <w:r w:rsidRPr="0092011E">
        <w:rPr>
          <w:b/>
          <w:color w:val="262626" w:themeColor="text1" w:themeTint="D9"/>
        </w:rPr>
        <w:t>(без оплаты).</w:t>
      </w:r>
    </w:p>
    <w:p w:rsidR="00175131" w:rsidRPr="0092011E" w:rsidRDefault="00175131" w:rsidP="00161228">
      <w:pPr>
        <w:pStyle w:val="a3"/>
        <w:spacing w:before="0" w:beforeAutospacing="0" w:after="0" w:afterAutospacing="0" w:line="216" w:lineRule="auto"/>
        <w:ind w:left="142" w:firstLine="709"/>
        <w:jc w:val="both"/>
      </w:pPr>
      <w:r w:rsidRPr="0092011E">
        <w:rPr>
          <w:bCs/>
        </w:rPr>
        <w:t xml:space="preserve">Публикация </w:t>
      </w:r>
      <w:r w:rsidR="00002085" w:rsidRPr="0092011E">
        <w:rPr>
          <w:bCs/>
        </w:rPr>
        <w:t>полномасштабны</w:t>
      </w:r>
      <w:r w:rsidRPr="0092011E">
        <w:rPr>
          <w:bCs/>
        </w:rPr>
        <w:t>х</w:t>
      </w:r>
      <w:r w:rsidR="00002085" w:rsidRPr="0092011E">
        <w:rPr>
          <w:bCs/>
        </w:rPr>
        <w:t xml:space="preserve"> законченны</w:t>
      </w:r>
      <w:r w:rsidRPr="0092011E">
        <w:rPr>
          <w:bCs/>
        </w:rPr>
        <w:t>х</w:t>
      </w:r>
      <w:r w:rsidR="00002085" w:rsidRPr="0092011E">
        <w:rPr>
          <w:bCs/>
        </w:rPr>
        <w:t xml:space="preserve"> исследовани</w:t>
      </w:r>
      <w:r w:rsidRPr="0092011E">
        <w:rPr>
          <w:bCs/>
        </w:rPr>
        <w:t>й</w:t>
      </w:r>
      <w:r w:rsidR="009D401C">
        <w:rPr>
          <w:bCs/>
        </w:rPr>
        <w:t xml:space="preserve"> </w:t>
      </w:r>
      <w:r w:rsidR="00002085" w:rsidRPr="0092011E">
        <w:rPr>
          <w:b/>
          <w:bCs/>
        </w:rPr>
        <w:t>в книге «</w:t>
      </w:r>
      <w:r w:rsidR="00002085" w:rsidRPr="0092011E">
        <w:rPr>
          <w:b/>
          <w:bCs/>
          <w:lang w:val="en-US"/>
        </w:rPr>
        <w:t>Agrarian</w:t>
      </w:r>
      <w:r w:rsidR="009D401C">
        <w:rPr>
          <w:b/>
          <w:bCs/>
        </w:rPr>
        <w:t xml:space="preserve"> </w:t>
      </w:r>
      <w:r w:rsidR="00002085" w:rsidRPr="0092011E">
        <w:rPr>
          <w:b/>
          <w:bCs/>
          <w:lang w:val="en-US"/>
        </w:rPr>
        <w:t>Economy</w:t>
      </w:r>
      <w:r w:rsidR="009D401C">
        <w:rPr>
          <w:b/>
          <w:bCs/>
        </w:rPr>
        <w:t xml:space="preserve"> </w:t>
      </w:r>
      <w:r w:rsidR="00002085" w:rsidRPr="0092011E">
        <w:rPr>
          <w:b/>
          <w:bCs/>
          <w:lang w:val="en-US"/>
        </w:rPr>
        <w:t>in</w:t>
      </w:r>
      <w:r w:rsidR="009D401C">
        <w:rPr>
          <w:b/>
          <w:bCs/>
        </w:rPr>
        <w:t xml:space="preserve"> </w:t>
      </w:r>
      <w:r w:rsidR="00002085" w:rsidRPr="0092011E">
        <w:rPr>
          <w:b/>
          <w:bCs/>
          <w:lang w:val="en-US"/>
        </w:rPr>
        <w:t>the</w:t>
      </w:r>
      <w:r w:rsidR="009D401C">
        <w:rPr>
          <w:b/>
          <w:bCs/>
        </w:rPr>
        <w:t xml:space="preserve"> </w:t>
      </w:r>
      <w:r w:rsidR="00002085" w:rsidRPr="0092011E">
        <w:rPr>
          <w:b/>
          <w:bCs/>
          <w:lang w:val="en-US"/>
        </w:rPr>
        <w:t>Era</w:t>
      </w:r>
      <w:r w:rsidR="009D401C">
        <w:rPr>
          <w:b/>
          <w:bCs/>
        </w:rPr>
        <w:t xml:space="preserve"> </w:t>
      </w:r>
      <w:r w:rsidR="00002085" w:rsidRPr="0092011E">
        <w:rPr>
          <w:b/>
          <w:bCs/>
          <w:lang w:val="en-US"/>
        </w:rPr>
        <w:t>of</w:t>
      </w:r>
      <w:r w:rsidR="009D401C">
        <w:rPr>
          <w:b/>
          <w:bCs/>
        </w:rPr>
        <w:t xml:space="preserve"> </w:t>
      </w:r>
      <w:r w:rsidR="00002085" w:rsidRPr="0092011E">
        <w:rPr>
          <w:b/>
          <w:bCs/>
          <w:lang w:val="en-US"/>
        </w:rPr>
        <w:t>Globalization</w:t>
      </w:r>
      <w:r w:rsidR="009D401C">
        <w:rPr>
          <w:b/>
          <w:bCs/>
        </w:rPr>
        <w:t xml:space="preserve"> </w:t>
      </w:r>
      <w:r w:rsidR="00002085" w:rsidRPr="0092011E">
        <w:rPr>
          <w:b/>
          <w:bCs/>
          <w:lang w:val="en-US"/>
        </w:rPr>
        <w:t>and</w:t>
      </w:r>
      <w:r w:rsidR="009D401C">
        <w:rPr>
          <w:b/>
          <w:bCs/>
        </w:rPr>
        <w:t xml:space="preserve"> </w:t>
      </w:r>
      <w:r w:rsidR="00002085" w:rsidRPr="0092011E">
        <w:rPr>
          <w:b/>
          <w:bCs/>
          <w:lang w:val="en-US"/>
        </w:rPr>
        <w:t>Integration</w:t>
      </w:r>
      <w:r w:rsidR="00002085" w:rsidRPr="0092011E">
        <w:rPr>
          <w:b/>
          <w:bCs/>
        </w:rPr>
        <w:t>»</w:t>
      </w:r>
      <w:r w:rsidR="00002085" w:rsidRPr="0092011E">
        <w:t xml:space="preserve"> в научном периодическом издании </w:t>
      </w:r>
      <w:r w:rsidR="00002085" w:rsidRPr="0092011E">
        <w:rPr>
          <w:bCs/>
        </w:rPr>
        <w:t>«</w:t>
      </w:r>
      <w:r w:rsidR="00002085" w:rsidRPr="0092011E">
        <w:rPr>
          <w:bCs/>
          <w:lang w:val="en-US"/>
        </w:rPr>
        <w:t>SpringerNature</w:t>
      </w:r>
      <w:r w:rsidR="00002085" w:rsidRPr="0092011E">
        <w:rPr>
          <w:bCs/>
        </w:rPr>
        <w:t>»</w:t>
      </w:r>
      <w:r w:rsidR="00002085" w:rsidRPr="0092011E">
        <w:t xml:space="preserve"> на платформе </w:t>
      </w:r>
      <w:r w:rsidR="00002085" w:rsidRPr="0092011E">
        <w:rPr>
          <w:lang w:val="en-US"/>
        </w:rPr>
        <w:t>Springer</w:t>
      </w:r>
      <w:r w:rsidR="009D401C">
        <w:t xml:space="preserve"> </w:t>
      </w:r>
      <w:r w:rsidR="00002085" w:rsidRPr="0092011E">
        <w:rPr>
          <w:lang w:val="en-US"/>
        </w:rPr>
        <w:t>Link</w:t>
      </w:r>
      <w:r w:rsidR="00002085" w:rsidRPr="0092011E">
        <w:t xml:space="preserve"> (закрытый доступ) с последующим индекс</w:t>
      </w:r>
      <w:r w:rsidR="00002085" w:rsidRPr="0092011E">
        <w:t>и</w:t>
      </w:r>
      <w:r w:rsidR="00002085" w:rsidRPr="0092011E">
        <w:t xml:space="preserve">рованием </w:t>
      </w:r>
      <w:r w:rsidR="00002085" w:rsidRPr="0092011E">
        <w:rPr>
          <w:b/>
        </w:rPr>
        <w:t xml:space="preserve">в </w:t>
      </w:r>
      <w:r w:rsidR="00002085" w:rsidRPr="0092011E">
        <w:rPr>
          <w:b/>
          <w:bCs/>
          <w:lang w:val="en-US"/>
        </w:rPr>
        <w:t>Scopus</w:t>
      </w:r>
      <w:r w:rsidR="00002085" w:rsidRPr="0092011E">
        <w:rPr>
          <w:b/>
          <w:bCs/>
        </w:rPr>
        <w:t xml:space="preserve"> и </w:t>
      </w:r>
      <w:r w:rsidR="00002085" w:rsidRPr="0092011E">
        <w:rPr>
          <w:b/>
          <w:bCs/>
          <w:lang w:val="en-US"/>
        </w:rPr>
        <w:t>Web</w:t>
      </w:r>
      <w:r w:rsidR="009D401C">
        <w:rPr>
          <w:b/>
          <w:bCs/>
        </w:rPr>
        <w:t xml:space="preserve"> </w:t>
      </w:r>
      <w:r w:rsidR="00002085" w:rsidRPr="0092011E">
        <w:rPr>
          <w:b/>
          <w:bCs/>
          <w:lang w:val="en-US"/>
        </w:rPr>
        <w:t>of</w:t>
      </w:r>
      <w:r w:rsidR="009D401C">
        <w:rPr>
          <w:b/>
          <w:bCs/>
        </w:rPr>
        <w:t xml:space="preserve"> </w:t>
      </w:r>
      <w:r w:rsidR="00002085" w:rsidRPr="0092011E">
        <w:rPr>
          <w:b/>
          <w:bCs/>
          <w:lang w:val="en-US"/>
        </w:rPr>
        <w:t>Science</w:t>
      </w:r>
      <w:r w:rsidR="00002085" w:rsidRPr="0092011E">
        <w:rPr>
          <w:b/>
        </w:rPr>
        <w:t>.</w:t>
      </w:r>
      <w:r w:rsidR="009D401C">
        <w:rPr>
          <w:b/>
        </w:rPr>
        <w:t xml:space="preserve"> </w:t>
      </w:r>
      <w:r w:rsidRPr="0092011E">
        <w:t>Предусмотрен взнос за редакционно-издательские у</w:t>
      </w:r>
      <w:r w:rsidRPr="0092011E">
        <w:t>с</w:t>
      </w:r>
      <w:r w:rsidRPr="0092011E">
        <w:t>лугив размере 2</w:t>
      </w:r>
      <w:r w:rsidR="00FF12A8">
        <w:t>9</w:t>
      </w:r>
      <w:r w:rsidRPr="0092011E">
        <w:t> 000 рублей (за статью).</w:t>
      </w:r>
    </w:p>
    <w:p w:rsidR="00E02098" w:rsidRPr="00E77404" w:rsidRDefault="00F051D7" w:rsidP="00161228">
      <w:pPr>
        <w:spacing w:line="216" w:lineRule="auto"/>
        <w:ind w:firstLine="709"/>
        <w:jc w:val="both"/>
        <w:rPr>
          <w:color w:val="262626" w:themeColor="text1" w:themeTint="D9"/>
        </w:rPr>
      </w:pPr>
      <w:r w:rsidRPr="00E77404">
        <w:rPr>
          <w:color w:val="262626" w:themeColor="text1" w:themeTint="D9"/>
        </w:rPr>
        <w:t xml:space="preserve">К публикации принимаются научные статьи, </w:t>
      </w:r>
      <w:r w:rsidRPr="0092011E">
        <w:rPr>
          <w:b/>
          <w:color w:val="262626" w:themeColor="text1" w:themeTint="D9"/>
        </w:rPr>
        <w:t>соответствующие профилю конфере</w:t>
      </w:r>
      <w:r w:rsidRPr="0092011E">
        <w:rPr>
          <w:b/>
          <w:color w:val="262626" w:themeColor="text1" w:themeTint="D9"/>
        </w:rPr>
        <w:t>н</w:t>
      </w:r>
      <w:r w:rsidRPr="0092011E">
        <w:rPr>
          <w:b/>
          <w:color w:val="262626" w:themeColor="text1" w:themeTint="D9"/>
        </w:rPr>
        <w:t>ции</w:t>
      </w:r>
      <w:r w:rsidRPr="00E77404">
        <w:rPr>
          <w:color w:val="262626" w:themeColor="text1" w:themeTint="D9"/>
        </w:rPr>
        <w:t xml:space="preserve"> и отражающие результаты теоретических и экспериментальных исследований авторов.</w:t>
      </w:r>
    </w:p>
    <w:p w:rsidR="00081F46" w:rsidRPr="00E77404" w:rsidRDefault="00F051D7" w:rsidP="00161228">
      <w:pPr>
        <w:spacing w:line="216" w:lineRule="auto"/>
        <w:ind w:firstLine="709"/>
        <w:jc w:val="both"/>
        <w:rPr>
          <w:rStyle w:val="a4"/>
          <w:color w:val="005325"/>
          <w:shd w:val="clear" w:color="auto" w:fill="FFFFFF"/>
        </w:rPr>
      </w:pPr>
      <w:r w:rsidRPr="00E77404">
        <w:rPr>
          <w:color w:val="262626" w:themeColor="text1" w:themeTint="D9"/>
          <w:shd w:val="clear" w:color="auto" w:fill="FFFFFF"/>
        </w:rPr>
        <w:t>Прием</w:t>
      </w:r>
      <w:r w:rsidR="009D401C">
        <w:rPr>
          <w:color w:val="262626" w:themeColor="text1" w:themeTint="D9"/>
          <w:shd w:val="clear" w:color="auto" w:fill="FFFFFF"/>
        </w:rPr>
        <w:t xml:space="preserve"> </w:t>
      </w:r>
      <w:r w:rsidRPr="00E77404">
        <w:rPr>
          <w:color w:val="262626" w:themeColor="text1" w:themeTint="D9"/>
          <w:shd w:val="clear" w:color="auto" w:fill="FFFFFF"/>
        </w:rPr>
        <w:t xml:space="preserve">статей осуществляется </w:t>
      </w:r>
      <w:r w:rsidRPr="00E77404">
        <w:rPr>
          <w:rStyle w:val="a4"/>
          <w:color w:val="005325"/>
          <w:shd w:val="clear" w:color="auto" w:fill="FFFFFF"/>
        </w:rPr>
        <w:t>до</w:t>
      </w:r>
      <w:r w:rsidR="00081F46" w:rsidRPr="00E77404">
        <w:rPr>
          <w:rStyle w:val="a4"/>
          <w:color w:val="005325"/>
          <w:shd w:val="clear" w:color="auto" w:fill="FFFFFF"/>
        </w:rPr>
        <w:t xml:space="preserve"> 27 </w:t>
      </w:r>
      <w:r w:rsidRPr="00E77404">
        <w:rPr>
          <w:rStyle w:val="a4"/>
          <w:color w:val="005325"/>
          <w:shd w:val="clear" w:color="auto" w:fill="FFFFFF"/>
        </w:rPr>
        <w:t>мая</w:t>
      </w:r>
      <w:r w:rsidR="009D401C">
        <w:rPr>
          <w:rStyle w:val="a4"/>
          <w:color w:val="005325"/>
          <w:shd w:val="clear" w:color="auto" w:fill="FFFFFF"/>
        </w:rPr>
        <w:t xml:space="preserve"> </w:t>
      </w:r>
      <w:r w:rsidRPr="00E77404">
        <w:rPr>
          <w:rStyle w:val="a4"/>
          <w:color w:val="005325"/>
          <w:shd w:val="clear" w:color="auto" w:fill="FFFFFF"/>
        </w:rPr>
        <w:t>2021</w:t>
      </w:r>
      <w:r w:rsidR="009D401C">
        <w:rPr>
          <w:rStyle w:val="a4"/>
          <w:color w:val="005325"/>
          <w:shd w:val="clear" w:color="auto" w:fill="FFFFFF"/>
        </w:rPr>
        <w:t xml:space="preserve"> </w:t>
      </w:r>
      <w:r w:rsidRPr="00E77404">
        <w:rPr>
          <w:rStyle w:val="a4"/>
          <w:color w:val="005325"/>
          <w:shd w:val="clear" w:color="auto" w:fill="FFFFFF"/>
        </w:rPr>
        <w:t>г.</w:t>
      </w:r>
    </w:p>
    <w:p w:rsidR="00E77404" w:rsidRPr="00E77404" w:rsidRDefault="00E77404" w:rsidP="00161228">
      <w:pPr>
        <w:pStyle w:val="a3"/>
        <w:spacing w:before="0" w:beforeAutospacing="0" w:after="0" w:afterAutospacing="0" w:line="216" w:lineRule="auto"/>
        <w:ind w:firstLine="709"/>
        <w:jc w:val="both"/>
        <w:rPr>
          <w:b/>
          <w:color w:val="005325"/>
        </w:rPr>
      </w:pPr>
      <w:r w:rsidRPr="00E77404">
        <w:rPr>
          <w:b/>
          <w:color w:val="005325"/>
        </w:rPr>
        <w:t>Организаторы конференции:</w:t>
      </w:r>
    </w:p>
    <w:p w:rsidR="00E77404" w:rsidRPr="00E77404" w:rsidRDefault="00E77404" w:rsidP="00161228">
      <w:pPr>
        <w:pStyle w:val="a3"/>
        <w:spacing w:before="0" w:beforeAutospacing="0" w:after="0" w:afterAutospacing="0" w:line="216" w:lineRule="auto"/>
        <w:ind w:firstLine="709"/>
        <w:jc w:val="both"/>
        <w:rPr>
          <w:b/>
          <w:color w:val="262626" w:themeColor="text1" w:themeTint="D9"/>
        </w:rPr>
      </w:pPr>
      <w:r w:rsidRPr="00E77404">
        <w:rPr>
          <w:b/>
          <w:color w:val="262626" w:themeColor="text1" w:themeTint="D9"/>
        </w:rPr>
        <w:t>ВНИОПТУСХ – филиал ФГБНУ ФНЦ ВНИИЭСХ</w:t>
      </w:r>
    </w:p>
    <w:p w:rsidR="00E77404" w:rsidRPr="00E77404" w:rsidRDefault="00E77404" w:rsidP="00161228">
      <w:pPr>
        <w:pStyle w:val="a3"/>
        <w:spacing w:before="0" w:beforeAutospacing="0" w:after="0" w:afterAutospacing="0" w:line="216" w:lineRule="auto"/>
        <w:ind w:firstLine="709"/>
        <w:jc w:val="both"/>
        <w:rPr>
          <w:bCs/>
          <w:color w:val="262626" w:themeColor="text1" w:themeTint="D9"/>
        </w:rPr>
      </w:pPr>
      <w:r w:rsidRPr="00E77404">
        <w:rPr>
          <w:bCs/>
          <w:color w:val="262626" w:themeColor="text1" w:themeTint="D9"/>
        </w:rPr>
        <w:t>Адрес: 111622, г. Москва, ул. Оренбургская, д. 15</w:t>
      </w:r>
      <w:r w:rsidR="005A2519">
        <w:rPr>
          <w:bCs/>
          <w:color w:val="262626" w:themeColor="text1" w:themeTint="D9"/>
        </w:rPr>
        <w:t>А</w:t>
      </w:r>
    </w:p>
    <w:p w:rsidR="009D401C" w:rsidRDefault="009D401C" w:rsidP="00161228">
      <w:pPr>
        <w:pStyle w:val="a3"/>
        <w:spacing w:before="0" w:beforeAutospacing="0" w:after="0" w:afterAutospacing="0" w:line="216" w:lineRule="auto"/>
        <w:ind w:firstLine="709"/>
        <w:jc w:val="both"/>
        <w:rPr>
          <w:b/>
          <w:color w:val="262626" w:themeColor="text1" w:themeTint="D9"/>
        </w:rPr>
      </w:pPr>
      <w:r>
        <w:rPr>
          <w:b/>
          <w:color w:val="262626" w:themeColor="text1" w:themeTint="D9"/>
        </w:rPr>
        <w:t xml:space="preserve">ВИАПИ им. А.А. Никонова - </w:t>
      </w:r>
      <w:r w:rsidRPr="00E77404">
        <w:rPr>
          <w:b/>
          <w:color w:val="262626" w:themeColor="text1" w:themeTint="D9"/>
        </w:rPr>
        <w:t>филиал ФГБНУ ФНЦ ВНИИЭСХ</w:t>
      </w:r>
    </w:p>
    <w:p w:rsidR="009D401C" w:rsidRDefault="009D401C" w:rsidP="00161228">
      <w:pPr>
        <w:pStyle w:val="a3"/>
        <w:spacing w:before="0" w:beforeAutospacing="0" w:after="0" w:afterAutospacing="0" w:line="216" w:lineRule="auto"/>
        <w:ind w:firstLine="709"/>
        <w:jc w:val="both"/>
        <w:rPr>
          <w:color w:val="262626" w:themeColor="text1" w:themeTint="D9"/>
        </w:rPr>
      </w:pPr>
      <w:r w:rsidRPr="009D401C">
        <w:rPr>
          <w:bCs/>
          <w:color w:val="262626" w:themeColor="text1" w:themeTint="D9"/>
        </w:rPr>
        <w:t>Адрес</w:t>
      </w:r>
      <w:r>
        <w:rPr>
          <w:bCs/>
          <w:color w:val="262626" w:themeColor="text1" w:themeTint="D9"/>
        </w:rPr>
        <w:t>:</w:t>
      </w:r>
      <w:r w:rsidRPr="009D401C">
        <w:rPr>
          <w:bCs/>
          <w:color w:val="262626" w:themeColor="text1" w:themeTint="D9"/>
        </w:rPr>
        <w:t xml:space="preserve"> 107078, </w:t>
      </w:r>
      <w:r w:rsidRPr="00E77404">
        <w:rPr>
          <w:bCs/>
          <w:color w:val="262626" w:themeColor="text1" w:themeTint="D9"/>
        </w:rPr>
        <w:t xml:space="preserve">г. Москва, </w:t>
      </w:r>
      <w:r w:rsidRPr="009D401C">
        <w:rPr>
          <w:bCs/>
          <w:color w:val="262626" w:themeColor="text1" w:themeTint="D9"/>
        </w:rPr>
        <w:t>Большой Харитоньевский пер., д. 21, стр. 1</w:t>
      </w:r>
    </w:p>
    <w:p w:rsidR="005A2519" w:rsidRPr="005A2519" w:rsidRDefault="005A2519" w:rsidP="00161228">
      <w:pPr>
        <w:pStyle w:val="a3"/>
        <w:spacing w:before="0" w:beforeAutospacing="0" w:after="0" w:afterAutospacing="0" w:line="216" w:lineRule="auto"/>
        <w:ind w:firstLine="709"/>
        <w:jc w:val="both"/>
        <w:rPr>
          <w:b/>
          <w:color w:val="262626" w:themeColor="text1" w:themeTint="D9"/>
        </w:rPr>
      </w:pPr>
      <w:r w:rsidRPr="00AF4064">
        <w:rPr>
          <w:b/>
          <w:color w:val="262626" w:themeColor="text1" w:themeTint="D9"/>
        </w:rPr>
        <w:t>Ф</w:t>
      </w:r>
      <w:r w:rsidRPr="005A2519">
        <w:rPr>
          <w:b/>
          <w:color w:val="262626" w:themeColor="text1" w:themeTint="D9"/>
        </w:rPr>
        <w:t>ГБОУ ДПО «Российская академия кадрового обеспечения агропромышленн</w:t>
      </w:r>
      <w:r w:rsidRPr="005A2519">
        <w:rPr>
          <w:b/>
          <w:color w:val="262626" w:themeColor="text1" w:themeTint="D9"/>
        </w:rPr>
        <w:t>о</w:t>
      </w:r>
      <w:r w:rsidRPr="005A2519">
        <w:rPr>
          <w:b/>
          <w:color w:val="262626" w:themeColor="text1" w:themeTint="D9"/>
        </w:rPr>
        <w:t>го комплекса»</w:t>
      </w:r>
    </w:p>
    <w:p w:rsidR="00E77404" w:rsidRPr="00E77404" w:rsidRDefault="00E77404" w:rsidP="00161228">
      <w:pPr>
        <w:pStyle w:val="a3"/>
        <w:spacing w:before="0" w:beforeAutospacing="0" w:after="0" w:afterAutospacing="0" w:line="216" w:lineRule="auto"/>
        <w:ind w:firstLine="709"/>
        <w:jc w:val="both"/>
        <w:rPr>
          <w:bCs/>
          <w:color w:val="262626" w:themeColor="text1" w:themeTint="D9"/>
        </w:rPr>
      </w:pPr>
      <w:r w:rsidRPr="00E77404">
        <w:rPr>
          <w:bCs/>
          <w:color w:val="262626" w:themeColor="text1" w:themeTint="D9"/>
        </w:rPr>
        <w:t xml:space="preserve">Адрес: </w:t>
      </w:r>
      <w:r w:rsidR="005A2519" w:rsidRPr="005A2519">
        <w:rPr>
          <w:bCs/>
          <w:color w:val="262626" w:themeColor="text1" w:themeTint="D9"/>
        </w:rPr>
        <w:t>111622, г. Москва, ул. Оренбургская, д.15Б</w:t>
      </w:r>
    </w:p>
    <w:p w:rsidR="00E77404" w:rsidRPr="00E77404" w:rsidRDefault="00E77404" w:rsidP="00161228">
      <w:pPr>
        <w:pStyle w:val="a3"/>
        <w:spacing w:before="0" w:beforeAutospacing="0" w:after="0" w:afterAutospacing="0" w:line="216" w:lineRule="auto"/>
        <w:ind w:firstLine="709"/>
        <w:jc w:val="both"/>
        <w:rPr>
          <w:b/>
          <w:color w:val="005325"/>
        </w:rPr>
      </w:pPr>
      <w:r w:rsidRPr="00E77404">
        <w:rPr>
          <w:b/>
          <w:color w:val="005325"/>
        </w:rPr>
        <w:t>Контакты:</w:t>
      </w:r>
    </w:p>
    <w:p w:rsidR="00E77404" w:rsidRPr="009D401C" w:rsidRDefault="00E77404" w:rsidP="00161228">
      <w:pPr>
        <w:pStyle w:val="a3"/>
        <w:spacing w:before="0" w:beforeAutospacing="0" w:after="0" w:afterAutospacing="0" w:line="216" w:lineRule="auto"/>
        <w:ind w:firstLine="709"/>
        <w:rPr>
          <w:b/>
        </w:rPr>
      </w:pPr>
      <w:r w:rsidRPr="00E77404">
        <w:rPr>
          <w:b/>
          <w:color w:val="005325"/>
        </w:rPr>
        <w:t>Сайт конференции:</w:t>
      </w:r>
      <w:r w:rsidR="009D401C">
        <w:rPr>
          <w:b/>
          <w:color w:val="005325"/>
        </w:rPr>
        <w:t xml:space="preserve"> </w:t>
      </w:r>
      <w:hyperlink r:id="rId11" w:history="1">
        <w:r w:rsidRPr="009D401C">
          <w:rPr>
            <w:rStyle w:val="a5"/>
            <w:bCs/>
            <w:color w:val="auto"/>
            <w:u w:val="none"/>
            <w:lang w:val="en-US"/>
          </w:rPr>
          <w:t>www</w:t>
        </w:r>
        <w:r w:rsidRPr="009D401C">
          <w:rPr>
            <w:rStyle w:val="a5"/>
            <w:bCs/>
            <w:color w:val="auto"/>
            <w:u w:val="none"/>
          </w:rPr>
          <w:t>.agegi.org</w:t>
        </w:r>
      </w:hyperlink>
    </w:p>
    <w:p w:rsidR="00E77404" w:rsidRPr="00E77404" w:rsidRDefault="00E77404" w:rsidP="00161228">
      <w:pPr>
        <w:spacing w:line="216" w:lineRule="auto"/>
        <w:ind w:firstLine="709"/>
        <w:rPr>
          <w:color w:val="262626" w:themeColor="text1" w:themeTint="D9"/>
          <w:shd w:val="clear" w:color="auto" w:fill="FFFFFF"/>
        </w:rPr>
      </w:pPr>
      <w:r w:rsidRPr="00E77404">
        <w:rPr>
          <w:color w:val="262626" w:themeColor="text1" w:themeTint="D9"/>
          <w:shd w:val="clear" w:color="auto" w:fill="FFFFFF"/>
        </w:rPr>
        <w:t>По вопросам проведения конференции обращаться  по тел.: +7 (495) 700 06 71 Евг</w:t>
      </w:r>
      <w:r w:rsidRPr="00E77404">
        <w:rPr>
          <w:color w:val="262626" w:themeColor="text1" w:themeTint="D9"/>
          <w:shd w:val="clear" w:color="auto" w:fill="FFFFFF"/>
        </w:rPr>
        <w:t>е</w:t>
      </w:r>
      <w:r w:rsidRPr="00E77404">
        <w:rPr>
          <w:color w:val="262626" w:themeColor="text1" w:themeTint="D9"/>
          <w:shd w:val="clear" w:color="auto" w:fill="FFFFFF"/>
        </w:rPr>
        <w:t>ния Викторовна</w:t>
      </w:r>
    </w:p>
    <w:sectPr w:rsidR="00E77404" w:rsidRPr="00E77404" w:rsidSect="00161228">
      <w:footerReference w:type="even" r:id="rId12"/>
      <w:footerReference w:type="default" r:id="rId13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C14A9" w:rsidRDefault="007C14A9" w:rsidP="008F4194">
      <w:r>
        <w:separator/>
      </w:r>
    </w:p>
  </w:endnote>
  <w:endnote w:type="continuationSeparator" w:id="1">
    <w:p w:rsidR="007C14A9" w:rsidRDefault="007C14A9" w:rsidP="008F419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Style w:val="ad"/>
      </w:rPr>
      <w:id w:val="774068018"/>
      <w:docPartObj>
        <w:docPartGallery w:val="Page Numbers (Bottom of Page)"/>
        <w:docPartUnique/>
      </w:docPartObj>
    </w:sdtPr>
    <w:sdtContent>
      <w:p w:rsidR="008F4194" w:rsidRDefault="005E4713" w:rsidP="00452CD5">
        <w:pPr>
          <w:pStyle w:val="ab"/>
          <w:framePr w:wrap="none" w:vAnchor="text" w:hAnchor="margin" w:xAlign="center" w:y="1"/>
          <w:rPr>
            <w:rStyle w:val="ad"/>
          </w:rPr>
        </w:pPr>
        <w:r>
          <w:rPr>
            <w:rStyle w:val="ad"/>
          </w:rPr>
          <w:fldChar w:fldCharType="begin"/>
        </w:r>
        <w:r w:rsidR="008F4194">
          <w:rPr>
            <w:rStyle w:val="ad"/>
          </w:rPr>
          <w:instrText xml:space="preserve"> PAGE </w:instrText>
        </w:r>
        <w:r>
          <w:rPr>
            <w:rStyle w:val="ad"/>
          </w:rPr>
          <w:fldChar w:fldCharType="end"/>
        </w:r>
      </w:p>
    </w:sdtContent>
  </w:sdt>
  <w:p w:rsidR="008F4194" w:rsidRDefault="008F4194">
    <w:pPr>
      <w:pStyle w:val="a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4194" w:rsidRDefault="008F4194" w:rsidP="00452CD5">
    <w:pPr>
      <w:pStyle w:val="ab"/>
      <w:framePr w:wrap="none" w:vAnchor="text" w:hAnchor="margin" w:xAlign="center" w:y="1"/>
      <w:rPr>
        <w:rStyle w:val="ad"/>
      </w:rPr>
    </w:pPr>
  </w:p>
  <w:p w:rsidR="008F4194" w:rsidRDefault="008F4194">
    <w:pPr>
      <w:pStyle w:val="ab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C14A9" w:rsidRDefault="007C14A9" w:rsidP="008F4194">
      <w:r>
        <w:separator/>
      </w:r>
    </w:p>
  </w:footnote>
  <w:footnote w:type="continuationSeparator" w:id="1">
    <w:p w:rsidR="007C14A9" w:rsidRDefault="007C14A9" w:rsidP="008F419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1E84895"/>
    <w:multiLevelType w:val="hybridMultilevel"/>
    <w:tmpl w:val="61F094D2"/>
    <w:lvl w:ilvl="0" w:tplc="53FC47E6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  <w:sz w:val="18"/>
        <w:szCs w:val="18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">
    <w:nsid w:val="3580269A"/>
    <w:multiLevelType w:val="hybridMultilevel"/>
    <w:tmpl w:val="594E85F4"/>
    <w:lvl w:ilvl="0" w:tplc="53FC47E6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  <w:sz w:val="18"/>
        <w:szCs w:val="18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">
    <w:nsid w:val="3EFC1545"/>
    <w:multiLevelType w:val="hybridMultilevel"/>
    <w:tmpl w:val="13085D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3F238E5"/>
    <w:multiLevelType w:val="hybridMultilevel"/>
    <w:tmpl w:val="BBAAE68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A073CAB"/>
    <w:multiLevelType w:val="hybridMultilevel"/>
    <w:tmpl w:val="0A9AF128"/>
    <w:lvl w:ilvl="0" w:tplc="F6F6DBB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0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defaultTabStop w:val="708"/>
  <w:autoHyphenation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F051D7"/>
    <w:rsid w:val="00002085"/>
    <w:rsid w:val="000259D9"/>
    <w:rsid w:val="00027EB0"/>
    <w:rsid w:val="00046637"/>
    <w:rsid w:val="00075B48"/>
    <w:rsid w:val="00081F46"/>
    <w:rsid w:val="000C631D"/>
    <w:rsid w:val="000C6DBD"/>
    <w:rsid w:val="000F702D"/>
    <w:rsid w:val="001530DA"/>
    <w:rsid w:val="00161228"/>
    <w:rsid w:val="00175131"/>
    <w:rsid w:val="001E28C5"/>
    <w:rsid w:val="002054DF"/>
    <w:rsid w:val="00231ACB"/>
    <w:rsid w:val="002F2B14"/>
    <w:rsid w:val="002F7B70"/>
    <w:rsid w:val="003D5002"/>
    <w:rsid w:val="003D6D09"/>
    <w:rsid w:val="003F6528"/>
    <w:rsid w:val="004345FD"/>
    <w:rsid w:val="004637F5"/>
    <w:rsid w:val="004F028E"/>
    <w:rsid w:val="00534D5F"/>
    <w:rsid w:val="00576521"/>
    <w:rsid w:val="005A2519"/>
    <w:rsid w:val="005E4713"/>
    <w:rsid w:val="005E753A"/>
    <w:rsid w:val="005F1273"/>
    <w:rsid w:val="00671223"/>
    <w:rsid w:val="006C20A2"/>
    <w:rsid w:val="006D5BD4"/>
    <w:rsid w:val="00715D87"/>
    <w:rsid w:val="007A7336"/>
    <w:rsid w:val="007B1940"/>
    <w:rsid w:val="007B441D"/>
    <w:rsid w:val="007C14A9"/>
    <w:rsid w:val="007E116F"/>
    <w:rsid w:val="00880BFA"/>
    <w:rsid w:val="008F4194"/>
    <w:rsid w:val="0092011E"/>
    <w:rsid w:val="00926ED1"/>
    <w:rsid w:val="00955E29"/>
    <w:rsid w:val="00975112"/>
    <w:rsid w:val="009D401C"/>
    <w:rsid w:val="00A55C54"/>
    <w:rsid w:val="00AA085B"/>
    <w:rsid w:val="00AC32F5"/>
    <w:rsid w:val="00AC3B0D"/>
    <w:rsid w:val="00AF4064"/>
    <w:rsid w:val="00B16D30"/>
    <w:rsid w:val="00B637F1"/>
    <w:rsid w:val="00BE4E57"/>
    <w:rsid w:val="00C46AE4"/>
    <w:rsid w:val="00C7255F"/>
    <w:rsid w:val="00C96BE7"/>
    <w:rsid w:val="00CB4A37"/>
    <w:rsid w:val="00D56E0D"/>
    <w:rsid w:val="00DD058E"/>
    <w:rsid w:val="00E018EC"/>
    <w:rsid w:val="00E02098"/>
    <w:rsid w:val="00E77404"/>
    <w:rsid w:val="00F01061"/>
    <w:rsid w:val="00F04F14"/>
    <w:rsid w:val="00F051D7"/>
    <w:rsid w:val="00F36B64"/>
    <w:rsid w:val="00FF12A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59D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link w:val="20"/>
    <w:uiPriority w:val="9"/>
    <w:qFormat/>
    <w:rsid w:val="002054DF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051D7"/>
    <w:pPr>
      <w:spacing w:before="100" w:beforeAutospacing="1" w:after="100" w:afterAutospacing="1"/>
    </w:pPr>
  </w:style>
  <w:style w:type="character" w:styleId="a4">
    <w:name w:val="Strong"/>
    <w:basedOn w:val="a0"/>
    <w:uiPriority w:val="22"/>
    <w:qFormat/>
    <w:rsid w:val="00F051D7"/>
    <w:rPr>
      <w:b/>
      <w:bCs/>
    </w:rPr>
  </w:style>
  <w:style w:type="character" w:styleId="a5">
    <w:name w:val="Hyperlink"/>
    <w:basedOn w:val="a0"/>
    <w:uiPriority w:val="99"/>
    <w:unhideWhenUsed/>
    <w:rsid w:val="00F01061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F01061"/>
    <w:rPr>
      <w:color w:val="605E5C"/>
      <w:shd w:val="clear" w:color="auto" w:fill="E1DFDD"/>
    </w:rPr>
  </w:style>
  <w:style w:type="character" w:styleId="a6">
    <w:name w:val="FollowedHyperlink"/>
    <w:basedOn w:val="a0"/>
    <w:uiPriority w:val="99"/>
    <w:semiHidden/>
    <w:unhideWhenUsed/>
    <w:rsid w:val="005E753A"/>
    <w:rPr>
      <w:color w:val="954F72" w:themeColor="followedHyperlink"/>
      <w:u w:val="single"/>
    </w:rPr>
  </w:style>
  <w:style w:type="paragraph" w:styleId="a7">
    <w:name w:val="List Paragraph"/>
    <w:basedOn w:val="a"/>
    <w:uiPriority w:val="34"/>
    <w:qFormat/>
    <w:rsid w:val="00002085"/>
    <w:pPr>
      <w:ind w:left="720"/>
      <w:contextualSpacing/>
    </w:pPr>
  </w:style>
  <w:style w:type="table" w:styleId="a8">
    <w:name w:val="Table Grid"/>
    <w:basedOn w:val="a1"/>
    <w:uiPriority w:val="39"/>
    <w:rsid w:val="0057652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header"/>
    <w:basedOn w:val="a"/>
    <w:link w:val="aa"/>
    <w:uiPriority w:val="99"/>
    <w:unhideWhenUsed/>
    <w:rsid w:val="008F4194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8F419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8F4194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8F419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d">
    <w:name w:val="page number"/>
    <w:basedOn w:val="a0"/>
    <w:uiPriority w:val="99"/>
    <w:semiHidden/>
    <w:unhideWhenUsed/>
    <w:rsid w:val="008F4194"/>
  </w:style>
  <w:style w:type="paragraph" w:styleId="ae">
    <w:name w:val="Balloon Text"/>
    <w:basedOn w:val="a"/>
    <w:link w:val="af"/>
    <w:uiPriority w:val="99"/>
    <w:semiHidden/>
    <w:unhideWhenUsed/>
    <w:rsid w:val="002054DF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2054DF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2054DF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locality">
    <w:name w:val="locality"/>
    <w:basedOn w:val="a0"/>
    <w:rsid w:val="009D401C"/>
  </w:style>
  <w:style w:type="character" w:customStyle="1" w:styleId="country-name">
    <w:name w:val="country-name"/>
    <w:basedOn w:val="a0"/>
    <w:rsid w:val="009D401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67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6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3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33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5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8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05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79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31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22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11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11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22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565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20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948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29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6220019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400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5802152">
              <w:marLeft w:val="0"/>
              <w:marRight w:val="0"/>
              <w:marTop w:val="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0458292">
                  <w:marLeft w:val="0"/>
                  <w:marRight w:val="7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2980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22450795">
              <w:marLeft w:val="0"/>
              <w:marRight w:val="0"/>
              <w:marTop w:val="0"/>
              <w:marBottom w:val="450"/>
              <w:divBdr>
                <w:top w:val="single" w:sz="6" w:space="30" w:color="E8E8E8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5499759">
                  <w:marLeft w:val="0"/>
                  <w:marRight w:val="7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266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81945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71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623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74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17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82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97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79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07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084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88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351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11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2372153">
          <w:marLeft w:val="1170"/>
          <w:marRight w:val="73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390855">
          <w:marLeft w:val="-60"/>
          <w:marRight w:val="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257540">
          <w:marLeft w:val="1170"/>
          <w:marRight w:val="73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222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03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612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449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763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45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64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01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01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91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58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05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47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73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22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agegi.org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microsoft.com/office/2007/relationships/hdphoto" Target="media/hdphoto1.wdp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185</TotalTime>
  <Pages>1</Pages>
  <Words>467</Words>
  <Characters>2665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И</dc:creator>
  <cp:keywords/>
  <dc:description/>
  <cp:lastModifiedBy>Александр</cp:lastModifiedBy>
  <cp:revision>8</cp:revision>
  <cp:lastPrinted>2022-04-13T08:08:00Z</cp:lastPrinted>
  <dcterms:created xsi:type="dcterms:W3CDTF">2022-04-13T08:13:00Z</dcterms:created>
  <dcterms:modified xsi:type="dcterms:W3CDTF">2022-05-02T17:31:00Z</dcterms:modified>
</cp:coreProperties>
</file>