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80C" w:rsidRPr="003C380C" w:rsidRDefault="003C380C" w:rsidP="003C380C">
      <w:pPr>
        <w:spacing w:after="0" w:line="312" w:lineRule="auto"/>
        <w:ind w:firstLine="720"/>
        <w:jc w:val="center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Биографические сведения о академике РАН А.В. Петрикове</w:t>
      </w:r>
    </w:p>
    <w:p w:rsidR="003C380C" w:rsidRPr="003C380C" w:rsidRDefault="003C380C" w:rsidP="003C380C">
      <w:pPr>
        <w:spacing w:after="0" w:line="312" w:lineRule="auto"/>
        <w:ind w:firstLine="851"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</w:p>
    <w:p w:rsidR="003C380C" w:rsidRPr="003C380C" w:rsidRDefault="003C380C" w:rsidP="003C380C">
      <w:pPr>
        <w:spacing w:after="0" w:line="312" w:lineRule="auto"/>
        <w:ind w:firstLine="851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 xml:space="preserve">Александр Васильевич Петриков </w:t>
      </w: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родился 20 января 1957 года в с. Писаревка </w:t>
      </w:r>
      <w:hyperlink r:id="rId5" w:tooltip="Унечский район" w:history="1"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Унечского района</w:t>
        </w:r>
      </w:hyperlink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hyperlink r:id="rId6" w:tooltip="Брянская область" w:history="1"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Брянской области</w:t>
        </w:r>
      </w:hyperlink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В 1979 г. окончил с отличием экономический факультет Московского государственного университета им. М.В. Ломоносова, в </w:t>
      </w:r>
      <w:smartTag w:uri="urn:schemas-microsoft-com:office:smarttags" w:element="metricconverter">
        <w:smartTagPr>
          <w:attr w:name="ProductID" w:val="1982 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1982 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– аспирантуру МГУ им. М. В. Ломоносова, защитив диссертацию на соискание ученой степени кандидата экономических наук на тему «Экономические проблемы развития социальной инфраструктуры села».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После окончания аспирантуры с 1983 по 1990 гг. работал ученым секретарем Отделения экономики Всесоюзной академии сельскохозяйственных наук, занимался исследованием социальных проблем российской деревни, участвовал в подготовке законодательных и других директивных документов по реформированию аграрных и земельных отношений, в том числе Основ земельного законодательства Союза ССР и союзных республик о земле.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 </w:t>
      </w:r>
      <w:smartTag w:uri="urn:schemas-microsoft-com:office:smarttags" w:element="metricconverter">
        <w:smartTagPr>
          <w:attr w:name="ProductID" w:val="1990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1990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работал в Аграрном институте РАСХН, основанном академиком А.А. Никоновым (с </w:t>
      </w:r>
      <w:smartTag w:uri="urn:schemas-microsoft-com:office:smarttags" w:element="metricconverter">
        <w:smartTagPr>
          <w:attr w:name="ProductID" w:val="199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Всероссийский институт аграрных проблем и информатики имени А.А.Никонова (ВИАПИ им. А.А.Никонова): в 1990-1994 гг. ведущим научным сотрудником; в 1994-1996 гг. – заместителем директора, с февраля </w:t>
      </w:r>
      <w:smartTag w:uri="urn:schemas-microsoft-com:office:smarttags" w:element="metricconverter">
        <w:smartTagPr>
          <w:attr w:name="ProductID" w:val="199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– директором института.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 июне </w:t>
      </w:r>
      <w:smartTag w:uri="urn:schemas-microsoft-com:office:smarttags" w:element="metricconverter">
        <w:smartTagPr>
          <w:attr w:name="ProductID" w:val="1995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1995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защитил в МГУ им. М. В. Ломоносова докторскую диссертацию на тему «Социально-экономическая специфика сельского хозяйства и аграрная реформа в России». В феврале </w:t>
      </w:r>
      <w:smartTag w:uri="urn:schemas-microsoft-com:office:smarttags" w:element="metricconverter">
        <w:smartTagPr>
          <w:attr w:name="ProductID" w:val="1999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1999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был избран член-корреспондентом Россельхозакадемии, в феврале </w:t>
      </w:r>
      <w:smartTag w:uri="urn:schemas-microsoft-com:office:smarttags" w:element="metricconverter">
        <w:smartTagPr>
          <w:attr w:name="ProductID" w:val="2002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2002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– академиком Россельхозакадемии.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А.В. Петриков возглавлял в ВИАПИ имени А.А. Никонова и одновременно  координировал в институтах Россельхозакадемии научные исследования по разработке методологии и рекомендаций по совершенствованию устойчивого развития сельской местности. Под его руководством по заказу Минсельхоза России подготовлена «Концепция устойчивого развития сельской местности РФ» (</w:t>
      </w:r>
      <w:smartTag w:uri="urn:schemas-microsoft-com:office:smarttags" w:element="metricconverter">
        <w:smartTagPr>
          <w:attr w:name="ProductID" w:val="2005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2005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.), в пилотных сельских районах Ленинградской и Орловской областей разработаны механизмы обеспечения устойчивого развития (2000-2003 гг.).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А.В. Петриков являлся научным руководителем по разработке методологии и организационного механизма Всероссийской сельскохозяйственной переписи 2006 и 2016 годов.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 xml:space="preserve">При его участии в ВИАПИ сформирована база данных по крупным и средним сельскохозяйственным предприятиям России, позволяющая осуществлять мониторинг их развития и ежегодно составлять рейтинги, на основе которых был организован клуб «Агро-300», объединяющий наиболее крупные и эффективные сельскохозяйственные организации России (действовал до </w:t>
      </w:r>
      <w:smartTag w:uri="urn:schemas-microsoft-com:office:smarttags" w:element="metricconverter">
        <w:smartTagPr>
          <w:attr w:name="ProductID" w:val="2008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2008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.).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bookmarkStart w:id="0" w:name="_GoBack"/>
      <w:bookmarkEnd w:id="0"/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 2005–2006  гг. А.В. Петриков, являясь членом Экспертного совета при Президенте Российской Федерации по реализации приоритетных национальных проектов и демографической политике, участвовал в работе по обоснованию направлений и механизмов осуществления Приоритетного национального проекта «Развитие АПК». В 2006-2007 гг. руководил мониторингом за реализацией проекта по заказу Минсельхоза России. В </w:t>
      </w:r>
      <w:smartTag w:uri="urn:schemas-microsoft-com:office:smarttags" w:element="metricconverter">
        <w:smartTagPr>
          <w:attr w:name="ProductID" w:val="200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удостоен национальной премии имени Петра Столыпина «Аграрная элита России» за вклад в разработку Приоритетного национального проекта «Развитие АПК».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 </w:t>
      </w:r>
      <w:smartTag w:uri="urn:schemas-microsoft-com:office:smarttags" w:element="metricconverter">
        <w:smartTagPr>
          <w:attr w:name="ProductID" w:val="200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являлся членом рабочей группы по подготовке проекта Федерального закона «О развитии сельского хозяйства», принятого в </w:t>
      </w:r>
      <w:smartTag w:uri="urn:schemas-microsoft-com:office:smarttags" w:element="metricconverter">
        <w:smartTagPr>
          <w:attr w:name="ProductID" w:val="200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Под руководством А. В. Петрикова в 2006–2007  гг. в ВИАПИ им. А.А. Никонова был разработан проект Государственной программы «Развитие сельского хозяйства и регулирование рынков сельскохозяйственной продукции, сырья и продовольствия на 2008-2012 гг.».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В 1992-2007 гг. А.В. Петриков в сотрудничестве с авторитетными международными  организациями - отделом научных исследований Мирового банка, Университетами в г. Билефельд и г. Гиссен (ФРГ), Университетом штата Айова, США; Международной финансовой корпорацией (Великобритания); консультационной фирмой ADAS (Великобритания), ФАО ООН - принял участие в ряде значимых научных проектов. 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 декабря 2007 по июнь 2015 гг. А.В.Петриков являлся Статс-секретарем – заместителем министра сельского хозяйства Российской Федерации, с июня </w:t>
      </w:r>
      <w:smartTag w:uri="urn:schemas-microsoft-com:office:smarttags" w:element="metricconverter">
        <w:smartTagPr>
          <w:attr w:name="ProductID" w:val="2015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2015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по июнь </w:t>
      </w:r>
      <w:smartTag w:uri="urn:schemas-microsoft-com:office:smarttags" w:element="metricconverter">
        <w:smartTagPr>
          <w:attr w:name="ProductID" w:val="201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2016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– заместителем министра сельского хозяйства Российской Федерации. В министерстве курировал деятельность Департаментов научно-технической политики; устойчивого развития сельских территорий; правового обеспечения; животноводства; ветеринарии. Осуществлял представительство Минсельхоза России в палатах Федерального собрания, министерствах и ведомствах. Являлся членом правительственных комиссий по </w:t>
      </w: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законопроектной деятельности; развитию АПК и сельский территорий; поддержки малого и среднего предпринимательства; регулированию рынка труда; Комиссии по экономической безопасности при Совете безопасности Российской Федерации; председателем Комиссии по формированию экономической базы развития российского казачества Совета при Президенте Российской Федерации по делам казачества. Работая в Министерстве, А. В. Петриков одновременно являлся Научным руководителем ВИАПИ им. А.А. Никонова.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Указом Президента Российской Федерации от 19.01.2015 г. № 16 А. В. Петрикову присвоен классный чин «Действительный государственный советник РФ I класса».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А.В. Петриков ведет большую работу по воспитанию кадров высшей квалификации: им подготовлено 12 учеников – 7 кандидатов и пять докторов экономических наук. С 1998 по 2011 гг. А. В. Петриков являлся председателем диссертационного совета Д 006.002.01 в ВИАПИ им. А. А. Никонова, членом диссертационного совета во ФГБНУ ФНЦ ВНИИЭСХ. 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 </w:t>
      </w:r>
      <w:smartTag w:uri="urn:schemas-microsoft-com:office:smarttags" w:element="metricconverter">
        <w:smartTagPr>
          <w:attr w:name="ProductID" w:val="199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академик РАН А. В. Петриков - бессменный председатель оргкомитета по проведению ежегодных международных научно-практических конференций – Никоновские чтения.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А.В. Петриков активно участвует в работе различных научных советов и ассоциаций. В течение 2012–2016  гг. он являлся Председателем Правления Ассоциации экономистов-аграрников России; с </w:t>
      </w:r>
      <w:smartTag w:uri="urn:schemas-microsoft-com:office:smarttags" w:element="metricconverter">
        <w:smartTagPr>
          <w:attr w:name="ProductID" w:val="1989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1989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заместитель Председателя, а с </w:t>
      </w:r>
      <w:smartTag w:uri="urn:schemas-microsoft-com:office:smarttags" w:element="metricconverter">
        <w:smartTagPr>
          <w:attr w:name="ProductID" w:val="199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1996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 – Председатель Всероссийского научно-исследовательского и культурно-просветительского общества «Энциклопедия российских деревень»; с </w:t>
      </w:r>
      <w:smartTag w:uri="urn:schemas-microsoft-com:office:smarttags" w:element="metricconverter">
        <w:smartTagPr>
          <w:attr w:name="ProductID" w:val="2015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2015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– член Президиума Вольного экономического общества России.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А.В. Петриков ведет активную редакционно-издательскую деятельность: под его редакцией вышло 26 сборников – материалов международно-практических конференций – Никоновские чтения; 9 выпусков Научных трудов института, пять выпусков материалов Всероссийских научно-практических конференций «Сельская Россия: прошлое и настоящее» и другие издания.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Академик РАН А.В. Петриков является членом редколлегии ведущих аграрных экономических журналов: «АПК: экономика и управление»; «Международный сельскохозяйственный журнал», а также был главным </w:t>
      </w: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редактором научно-консультационного журнала «Аграрная реформа. Экономика и право», издававшегося в 1999–2003  гг. Росагрофондом и ВИАПИ им. А.А. Никонова. Им опубликовано 250 научных работ общим объемом 201,4 п.л., в том числе после защиты докторской диссертации свыше 100.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 июня </w:t>
      </w:r>
      <w:smartTag w:uri="urn:schemas-microsoft-com:office:smarttags" w:element="metricconverter">
        <w:smartTagPr>
          <w:attr w:name="ProductID" w:val="2017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2017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 А.В. Петриков назначен руководителем Всероссийского института аграрных проблем и информатики имени А.А. Никонова – филиала ФГБНУ ФНЦ ВНИИЭСХ.</w:t>
      </w:r>
    </w:p>
    <w:p w:rsidR="003C380C" w:rsidRPr="003C380C" w:rsidRDefault="003C380C" w:rsidP="003C380C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А.В. Петриков награжден медалями: «В память 850-летия Москвы», «За вклад в развитие агропродовольственного комплекса России» Минсельхоза России, «За заслуги в проведении Всероссийской сельскохозяйственной переписи </w:t>
      </w:r>
      <w:smartTag w:uri="urn:schemas-microsoft-com:office:smarttags" w:element="metricconverter">
        <w:smartTagPr>
          <w:attr w:name="ProductID" w:val="200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2006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.», «За труды в проведении Всероссийской сельскохозяйственной переписи </w:t>
      </w:r>
      <w:smartTag w:uri="urn:schemas-microsoft-com:office:smarttags" w:element="metricconverter">
        <w:smartTagPr>
          <w:attr w:name="ProductID" w:val="2016 г"/>
        </w:smartTagPr>
        <w:r w:rsidRPr="003C380C">
          <w:rPr>
            <w:rFonts w:ascii="Times New Roman" w:eastAsia="Times New Roman" w:hAnsi="Times New Roman" w:cs="Times New Roman"/>
            <w:spacing w:val="-5"/>
            <w:sz w:val="28"/>
            <w:szCs w:val="28"/>
            <w:lang w:eastAsia="ru-RU"/>
          </w:rPr>
          <w:t>2016 г</w:t>
        </w:r>
      </w:smartTag>
      <w:r w:rsidRPr="003C380C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.» Росстата России, «За заслуги в обеспечении национальной безопасности» Совета безопасности Российской Федерации. </w:t>
      </w:r>
    </w:p>
    <w:p w:rsidR="00DB37BC" w:rsidRDefault="00DB37BC"/>
    <w:sectPr w:rsidR="00DB37BC" w:rsidSect="00364B95">
      <w:headerReference w:type="even" r:id="rId7"/>
      <w:headerReference w:type="default" r:id="rId8"/>
      <w:footerReference w:type="even" r:id="rId9"/>
      <w:footerReference w:type="default" r:id="rId10"/>
      <w:pgSz w:w="11896" w:h="16834"/>
      <w:pgMar w:top="360" w:right="851" w:bottom="1134" w:left="1701" w:header="1077" w:footer="1077" w:gutter="0"/>
      <w:pgNumType w:start="1"/>
      <w:cols w:space="72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0BB" w:rsidRDefault="003C380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D10BB" w:rsidRDefault="003C380C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0BB" w:rsidRDefault="003C380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D10BB" w:rsidRDefault="003C380C" w:rsidP="004A58B3">
    <w:pPr>
      <w:pStyle w:val="a3"/>
      <w:ind w:right="360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0BB" w:rsidRDefault="003C380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D10BB" w:rsidRDefault="003C380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10BB" w:rsidRDefault="003C380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D10BB" w:rsidRDefault="003C380C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80C"/>
    <w:rsid w:val="003C380C"/>
    <w:rsid w:val="00DB3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C3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C380C"/>
  </w:style>
  <w:style w:type="paragraph" w:styleId="a5">
    <w:name w:val="header"/>
    <w:basedOn w:val="a"/>
    <w:link w:val="a6"/>
    <w:uiPriority w:val="99"/>
    <w:semiHidden/>
    <w:unhideWhenUsed/>
    <w:rsid w:val="003C3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380C"/>
  </w:style>
  <w:style w:type="character" w:styleId="a7">
    <w:name w:val="page number"/>
    <w:rsid w:val="003C380C"/>
    <w:rPr>
      <w:rFonts w:ascii="Arial" w:hAnsi="Arial"/>
      <w:sz w:val="18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C3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C380C"/>
  </w:style>
  <w:style w:type="paragraph" w:styleId="a5">
    <w:name w:val="header"/>
    <w:basedOn w:val="a"/>
    <w:link w:val="a6"/>
    <w:uiPriority w:val="99"/>
    <w:semiHidden/>
    <w:unhideWhenUsed/>
    <w:rsid w:val="003C38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380C"/>
  </w:style>
  <w:style w:type="character" w:styleId="a7">
    <w:name w:val="page number"/>
    <w:rsid w:val="003C380C"/>
    <w:rPr>
      <w:rFonts w:ascii="Arial" w:hAnsi="Arial"/>
      <w:sz w:val="18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1%D1%80%D1%8F%D0%BD%D1%81%D0%BA%D0%B0%D1%8F_%D0%BE%D0%B1%D0%BB%D0%B0%D1%81%D1%82%D1%8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ru.wikipedia.org/wiki/%D0%A3%D0%BD%D0%B5%D1%87%D1%81%D0%BA%D0%B8%D0%B9_%D1%80%D0%B0%D0%B9%D0%BE%D0%BD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1143</Words>
  <Characters>6521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Санджи</dc:creator>
  <cp:lastModifiedBy>Санджи</cp:lastModifiedBy>
  <cp:revision>1</cp:revision>
  <dcterms:created xsi:type="dcterms:W3CDTF">2022-01-19T19:33:00Z</dcterms:created>
  <dcterms:modified xsi:type="dcterms:W3CDTF">2022-01-19T19:34:00Z</dcterms:modified>
</cp:coreProperties>
</file>