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D06" w:rsidRPr="00026F82" w:rsidRDefault="002A5096" w:rsidP="00FF017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F8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A5096" w:rsidRPr="00026F82" w:rsidRDefault="002A5096" w:rsidP="00FF017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F8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DB0218" w:rsidRPr="00026F82">
        <w:rPr>
          <w:rFonts w:ascii="Times New Roman" w:hAnsi="Times New Roman" w:cs="Times New Roman"/>
          <w:b/>
          <w:sz w:val="28"/>
          <w:szCs w:val="28"/>
        </w:rPr>
        <w:t>«</w:t>
      </w:r>
      <w:r w:rsidR="00984C8D" w:rsidRPr="00026F82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D24A4E" w:rsidRPr="00026F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C32" w:rsidRPr="00026F82">
        <w:rPr>
          <w:rFonts w:ascii="Times New Roman" w:hAnsi="Times New Roman" w:cs="Times New Roman"/>
          <w:b/>
          <w:sz w:val="28"/>
          <w:szCs w:val="28"/>
        </w:rPr>
        <w:br/>
      </w:r>
      <w:r w:rsidR="00984C8D" w:rsidRPr="00026F8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D77A9" w:rsidRPr="00026F82">
        <w:rPr>
          <w:rFonts w:ascii="Times New Roman" w:hAnsi="Times New Roman" w:cs="Times New Roman"/>
          <w:b/>
          <w:sz w:val="28"/>
          <w:szCs w:val="28"/>
        </w:rPr>
        <w:t>Федеральный закон «Об обороте земель сельскохозяйственного назначения»</w:t>
      </w:r>
      <w:r w:rsidR="0030277D" w:rsidRPr="00026F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0BF5" w:rsidRPr="00026F82">
        <w:rPr>
          <w:rFonts w:ascii="Times New Roman" w:hAnsi="Times New Roman" w:cs="Times New Roman"/>
          <w:b/>
          <w:sz w:val="28"/>
          <w:szCs w:val="28"/>
        </w:rPr>
        <w:t>и иные законодательные акты</w:t>
      </w:r>
      <w:r w:rsidR="00B36CF8" w:rsidRPr="00026F82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  <w:r w:rsidR="00400BF5" w:rsidRPr="00026F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3A63" w:rsidRPr="00026F82">
        <w:rPr>
          <w:rFonts w:ascii="Times New Roman" w:hAnsi="Times New Roman" w:cs="Times New Roman"/>
          <w:b/>
          <w:sz w:val="28"/>
          <w:szCs w:val="28"/>
        </w:rPr>
        <w:br/>
      </w:r>
      <w:r w:rsidR="0030277D" w:rsidRPr="00026F82">
        <w:rPr>
          <w:rFonts w:ascii="Times New Roman" w:hAnsi="Times New Roman" w:cs="Times New Roman"/>
          <w:b/>
          <w:sz w:val="28"/>
          <w:szCs w:val="28"/>
        </w:rPr>
        <w:t>(в части совершенствования процедуры</w:t>
      </w:r>
      <w:r w:rsidR="00400BF5" w:rsidRPr="00026F82">
        <w:rPr>
          <w:rFonts w:ascii="Times New Roman" w:hAnsi="Times New Roman" w:cs="Times New Roman"/>
          <w:b/>
          <w:sz w:val="28"/>
          <w:szCs w:val="28"/>
        </w:rPr>
        <w:t xml:space="preserve"> отчуждения земельного участка сельскохозяйственного назначения при неиспользовании такого земельного участка по целевому назначению или использов</w:t>
      </w:r>
      <w:bookmarkStart w:id="0" w:name="_GoBack"/>
      <w:bookmarkEnd w:id="0"/>
      <w:r w:rsidR="00400BF5" w:rsidRPr="00026F82">
        <w:rPr>
          <w:rFonts w:ascii="Times New Roman" w:hAnsi="Times New Roman" w:cs="Times New Roman"/>
          <w:b/>
          <w:sz w:val="28"/>
          <w:szCs w:val="28"/>
        </w:rPr>
        <w:t>ании с нарушением законодательства Российской Федерации</w:t>
      </w:r>
      <w:r w:rsidR="0030277D" w:rsidRPr="00026F82">
        <w:rPr>
          <w:rFonts w:ascii="Times New Roman" w:hAnsi="Times New Roman" w:cs="Times New Roman"/>
          <w:b/>
          <w:sz w:val="28"/>
          <w:szCs w:val="28"/>
        </w:rPr>
        <w:t>)</w:t>
      </w:r>
      <w:r w:rsidR="000E4787" w:rsidRPr="00026F82">
        <w:rPr>
          <w:rFonts w:ascii="Times New Roman" w:hAnsi="Times New Roman" w:cs="Times New Roman"/>
          <w:b/>
          <w:sz w:val="28"/>
          <w:szCs w:val="28"/>
        </w:rPr>
        <w:t>»</w:t>
      </w:r>
    </w:p>
    <w:p w:rsidR="000E2510" w:rsidRPr="00026F82" w:rsidRDefault="000E2510" w:rsidP="00FF017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05E" w:rsidRPr="00026F82" w:rsidRDefault="00A1611B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Проект федерального закона «О внесении изменений в Федеральный закон «Об обороте земель сельскохозяйственного назначения» </w:t>
      </w:r>
      <w:r w:rsidR="00400BF5" w:rsidRPr="00026F82">
        <w:rPr>
          <w:rFonts w:ascii="Times New Roman" w:hAnsi="Times New Roman" w:cs="Times New Roman"/>
          <w:sz w:val="28"/>
          <w:szCs w:val="28"/>
        </w:rPr>
        <w:t>и иные законодательные акты</w:t>
      </w:r>
      <w:r w:rsidR="00B36CF8" w:rsidRPr="00026F8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400BF5" w:rsidRPr="00026F82">
        <w:rPr>
          <w:rFonts w:ascii="Times New Roman" w:hAnsi="Times New Roman" w:cs="Times New Roman"/>
          <w:sz w:val="28"/>
          <w:szCs w:val="28"/>
        </w:rPr>
        <w:t xml:space="preserve"> (в части совершенствования процедуры отчуждения земельного участка сельскохозяйственного назначения при неиспользовании  такого земельного участка по целевому назначению или использовании с нарушением законодательства Российской Федерации)» </w:t>
      </w:r>
      <w:r w:rsidRPr="00026F82">
        <w:rPr>
          <w:rFonts w:ascii="Times New Roman" w:hAnsi="Times New Roman" w:cs="Times New Roman"/>
          <w:sz w:val="28"/>
          <w:szCs w:val="28"/>
        </w:rPr>
        <w:t xml:space="preserve">(далее – законопроект) предусмотрен планом законопроектной деятельности Правительства Российской Федерации </w:t>
      </w:r>
      <w:r w:rsidR="00335C32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на 2019 год (пункт 14), утвержденным распоряжением Правительства Российской Федерации от 25</w:t>
      </w:r>
      <w:r w:rsidR="00813DF2" w:rsidRPr="00026F82">
        <w:rPr>
          <w:rFonts w:ascii="Times New Roman" w:hAnsi="Times New Roman" w:cs="Times New Roman"/>
          <w:sz w:val="28"/>
          <w:szCs w:val="28"/>
        </w:rPr>
        <w:t xml:space="preserve"> декабря 2018 г. № 2935-р, и разработан Минсельхозом Ро</w:t>
      </w:r>
      <w:r w:rsidR="00400BF5" w:rsidRPr="00026F82">
        <w:rPr>
          <w:rFonts w:ascii="Times New Roman" w:hAnsi="Times New Roman" w:cs="Times New Roman"/>
          <w:sz w:val="28"/>
          <w:szCs w:val="28"/>
        </w:rPr>
        <w:t xml:space="preserve">ссии по результатам совместного </w:t>
      </w:r>
      <w:r w:rsidR="00813DF2" w:rsidRPr="00026F82">
        <w:rPr>
          <w:rFonts w:ascii="Times New Roman" w:hAnsi="Times New Roman" w:cs="Times New Roman"/>
          <w:sz w:val="28"/>
          <w:szCs w:val="28"/>
        </w:rPr>
        <w:t>с</w:t>
      </w:r>
      <w:r w:rsidR="00376582" w:rsidRPr="00026F82">
        <w:rPr>
          <w:rFonts w:ascii="Times New Roman" w:hAnsi="Times New Roman" w:cs="Times New Roman"/>
          <w:sz w:val="28"/>
          <w:szCs w:val="28"/>
        </w:rPr>
        <w:t xml:space="preserve"> Россельхознадзором мониторинг</w:t>
      </w:r>
      <w:r w:rsidR="00813DF2" w:rsidRPr="00026F82">
        <w:rPr>
          <w:rFonts w:ascii="Times New Roman" w:hAnsi="Times New Roman" w:cs="Times New Roman"/>
          <w:sz w:val="28"/>
          <w:szCs w:val="28"/>
        </w:rPr>
        <w:t>а</w:t>
      </w:r>
      <w:r w:rsidR="00376582" w:rsidRPr="00026F82">
        <w:rPr>
          <w:rFonts w:ascii="Times New Roman" w:hAnsi="Times New Roman" w:cs="Times New Roman"/>
          <w:sz w:val="28"/>
          <w:szCs w:val="28"/>
        </w:rPr>
        <w:t xml:space="preserve"> применения нормативных правовых актов, регулирующих вопросы </w:t>
      </w:r>
      <w:r w:rsidR="0070727F" w:rsidRPr="00026F82">
        <w:rPr>
          <w:rFonts w:ascii="Times New Roman" w:hAnsi="Times New Roman" w:cs="Times New Roman"/>
          <w:sz w:val="28"/>
          <w:szCs w:val="28"/>
        </w:rPr>
        <w:t xml:space="preserve">принудительного отчуждения </w:t>
      </w:r>
      <w:r w:rsidR="00376582" w:rsidRPr="00026F82">
        <w:rPr>
          <w:rFonts w:ascii="Times New Roman" w:hAnsi="Times New Roman" w:cs="Times New Roman"/>
          <w:sz w:val="28"/>
          <w:szCs w:val="28"/>
        </w:rPr>
        <w:t>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Федерации.</w:t>
      </w:r>
    </w:p>
    <w:p w:rsidR="00D365FE" w:rsidRPr="00026F82" w:rsidRDefault="00D365FE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В соответствии с положениями Федерального закона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от 24 июля 2002 г. № 101-ФЗ «Об обороте земель сельскохозяйственного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назначения» (далее – Закон об обороте) принудительное изъятие земельного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участка из земель сельскохозяйственного назначения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 xml:space="preserve">у собственника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при неиспользовании земельного участка по целевому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 xml:space="preserve">назначению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или использовании с нарушением законодательства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Российской Федерации осуществляется по основаниям, указанным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в пунктах 2 и 3 статьи 6 Закона об обороте, только в случае неустранения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 xml:space="preserve">ранее выявленных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правонарушений </w:t>
      </w:r>
      <w:r w:rsidRPr="00026F8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26F82">
        <w:rPr>
          <w:rFonts w:ascii="Times New Roman" w:hAnsi="Times New Roman" w:cs="Times New Roman"/>
          <w:sz w:val="28"/>
          <w:szCs w:val="28"/>
        </w:rPr>
        <w:t xml:space="preserve">государственного земельного </w:t>
      </w:r>
      <w:r w:rsidR="001F2608" w:rsidRPr="00026F82">
        <w:rPr>
          <w:rFonts w:ascii="Times New Roman" w:hAnsi="Times New Roman" w:cs="Times New Roman"/>
          <w:sz w:val="28"/>
          <w:szCs w:val="28"/>
        </w:rPr>
        <w:t>контроля (надзора)</w:t>
      </w:r>
      <w:r w:rsidRPr="00026F82">
        <w:rPr>
          <w:rFonts w:ascii="Times New Roman" w:hAnsi="Times New Roman" w:cs="Times New Roman"/>
          <w:sz w:val="28"/>
          <w:szCs w:val="28"/>
        </w:rPr>
        <w:t>.</w:t>
      </w:r>
    </w:p>
    <w:p w:rsidR="00F2393D" w:rsidRPr="00026F82" w:rsidRDefault="00D365FE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По данным Россельхознадзора, представленным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его территориальными управлениями (далее – управления), с момента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вступления в силу Федерального закона от 3 июля 2016 г. № 354-ФЗ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lastRenderedPageBreak/>
        <w:t>«О внесении изменений в отдельные законодательные акты Российской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Федерации в части совершенствования порядка изъятия земельных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участков из земель сельскохозяйственного назначения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 при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их неиспользовании по целевому назначению или использовании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с нарушением законодательства Российской Федерации» (далее – Закон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№ 354-ФЗ) по 1 октября 2019 г. по результатам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F2393D" w:rsidRPr="00026F82">
        <w:rPr>
          <w:rFonts w:ascii="Times New Roman" w:hAnsi="Times New Roman" w:cs="Times New Roman"/>
          <w:sz w:val="28"/>
          <w:szCs w:val="28"/>
        </w:rPr>
        <w:t xml:space="preserve">государственного земельного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контроля (надзора) </w:t>
      </w:r>
      <w:r w:rsidR="00362DA8" w:rsidRPr="00026F82">
        <w:rPr>
          <w:rFonts w:ascii="Times New Roman" w:hAnsi="Times New Roman" w:cs="Times New Roman"/>
          <w:sz w:val="28"/>
          <w:szCs w:val="28"/>
        </w:rPr>
        <w:t>было выдано 25 175 предписаний об устранении выявленных нарушений требований земельного законодательства Российской Федерации</w:t>
      </w:r>
      <w:r w:rsidR="00F2393D" w:rsidRPr="00026F82">
        <w:rPr>
          <w:rFonts w:ascii="Times New Roman" w:hAnsi="Times New Roman" w:cs="Times New Roman"/>
          <w:sz w:val="28"/>
          <w:szCs w:val="28"/>
        </w:rPr>
        <w:t>. При этом количество повторных предписаний в указанное количество не включалось.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Основное количество выданных </w:t>
      </w:r>
      <w:r w:rsidR="00362DA8" w:rsidRPr="00026F82">
        <w:rPr>
          <w:rFonts w:ascii="Times New Roman" w:hAnsi="Times New Roman" w:cs="Times New Roman"/>
          <w:sz w:val="28"/>
          <w:szCs w:val="28"/>
        </w:rPr>
        <w:t xml:space="preserve">предписаний </w:t>
      </w:r>
      <w:r w:rsidRPr="00026F82">
        <w:rPr>
          <w:rFonts w:ascii="Times New Roman" w:hAnsi="Times New Roman" w:cs="Times New Roman"/>
          <w:sz w:val="28"/>
          <w:szCs w:val="28"/>
        </w:rPr>
        <w:t xml:space="preserve">22 854 </w:t>
      </w:r>
      <w:r w:rsidR="00A7049E" w:rsidRPr="00026F82">
        <w:rPr>
          <w:rFonts w:ascii="Times New Roman" w:hAnsi="Times New Roman" w:cs="Times New Roman"/>
          <w:sz w:val="28"/>
          <w:szCs w:val="28"/>
        </w:rPr>
        <w:t>(</w:t>
      </w:r>
      <w:r w:rsidRPr="00026F82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A7049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32 236 земельных участков) </w:t>
      </w:r>
      <w:r w:rsidR="00362DA8" w:rsidRPr="00026F82">
        <w:rPr>
          <w:rFonts w:ascii="Times New Roman" w:hAnsi="Times New Roman" w:cs="Times New Roman"/>
          <w:sz w:val="28"/>
          <w:szCs w:val="28"/>
        </w:rPr>
        <w:t>об устранении выявленных</w:t>
      </w:r>
      <w:r w:rsidRPr="00026F82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362DA8" w:rsidRPr="00026F82">
        <w:rPr>
          <w:rFonts w:ascii="Times New Roman" w:hAnsi="Times New Roman" w:cs="Times New Roman"/>
          <w:sz w:val="28"/>
          <w:szCs w:val="28"/>
        </w:rPr>
        <w:t>й, связано</w:t>
      </w:r>
      <w:r w:rsidRPr="00026F82">
        <w:rPr>
          <w:rFonts w:ascii="Times New Roman" w:hAnsi="Times New Roman" w:cs="Times New Roman"/>
          <w:sz w:val="28"/>
          <w:szCs w:val="28"/>
        </w:rPr>
        <w:t xml:space="preserve"> с зарастанием </w:t>
      </w:r>
      <w:r w:rsidR="00AC248C" w:rsidRPr="00026F82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Pr="00026F82">
        <w:rPr>
          <w:rFonts w:ascii="Times New Roman" w:hAnsi="Times New Roman" w:cs="Times New Roman"/>
          <w:sz w:val="28"/>
          <w:szCs w:val="28"/>
        </w:rPr>
        <w:t xml:space="preserve">сорной, древесной и кустарниковой растительностью и неиспользованием земельных участков для ведения сельскохозяйственного производства или осуществления иной, связанной </w:t>
      </w:r>
      <w:r w:rsidR="00A7049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с сельскохозяйственным производством деятельности, в </w:t>
      </w:r>
      <w:r w:rsidR="00AC248C" w:rsidRPr="00026F82"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026F82">
        <w:rPr>
          <w:rFonts w:ascii="Times New Roman" w:hAnsi="Times New Roman" w:cs="Times New Roman"/>
          <w:sz w:val="28"/>
          <w:szCs w:val="28"/>
        </w:rPr>
        <w:t>пункт</w:t>
      </w:r>
      <w:r w:rsidR="00AC248C" w:rsidRPr="00026F82">
        <w:rPr>
          <w:rFonts w:ascii="Times New Roman" w:hAnsi="Times New Roman" w:cs="Times New Roman"/>
          <w:sz w:val="28"/>
          <w:szCs w:val="28"/>
        </w:rPr>
        <w:t>а</w:t>
      </w:r>
      <w:r w:rsidRPr="00026F82">
        <w:rPr>
          <w:rFonts w:ascii="Times New Roman" w:hAnsi="Times New Roman" w:cs="Times New Roman"/>
          <w:sz w:val="28"/>
          <w:szCs w:val="28"/>
        </w:rPr>
        <w:t xml:space="preserve"> 3 статьи 6 Закона об обороте.</w:t>
      </w:r>
    </w:p>
    <w:p w:rsidR="00F2393D" w:rsidRPr="00026F82" w:rsidRDefault="00F2393D" w:rsidP="00FF017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AC248C" w:rsidRPr="00026F82">
        <w:rPr>
          <w:rFonts w:ascii="Times New Roman" w:hAnsi="Times New Roman" w:cs="Times New Roman"/>
          <w:sz w:val="28"/>
          <w:szCs w:val="28"/>
        </w:rPr>
        <w:t xml:space="preserve">выданных </w:t>
      </w:r>
      <w:r w:rsidRPr="00026F82">
        <w:rPr>
          <w:rFonts w:ascii="Times New Roman" w:hAnsi="Times New Roman" w:cs="Times New Roman"/>
          <w:sz w:val="28"/>
          <w:szCs w:val="28"/>
        </w:rPr>
        <w:t>предписаний</w:t>
      </w:r>
      <w:r w:rsidR="00AC248C" w:rsidRPr="00026F82">
        <w:rPr>
          <w:rFonts w:ascii="Times New Roman" w:hAnsi="Times New Roman" w:cs="Times New Roman"/>
          <w:sz w:val="28"/>
          <w:szCs w:val="28"/>
        </w:rPr>
        <w:t xml:space="preserve"> в рамках пункта 2 статьи 6 </w:t>
      </w:r>
      <w:r w:rsidR="00605899">
        <w:rPr>
          <w:rFonts w:ascii="Times New Roman" w:hAnsi="Times New Roman" w:cs="Times New Roman"/>
          <w:sz w:val="28"/>
          <w:szCs w:val="28"/>
        </w:rPr>
        <w:br/>
      </w:r>
      <w:r w:rsidR="00AC248C" w:rsidRPr="00026F82">
        <w:rPr>
          <w:rFonts w:ascii="Times New Roman" w:hAnsi="Times New Roman" w:cs="Times New Roman"/>
          <w:sz w:val="28"/>
          <w:szCs w:val="28"/>
        </w:rPr>
        <w:t>Закона об обороте</w:t>
      </w:r>
      <w:r w:rsidR="00605899">
        <w:rPr>
          <w:rFonts w:ascii="Times New Roman" w:hAnsi="Times New Roman" w:cs="Times New Roman"/>
          <w:sz w:val="28"/>
          <w:szCs w:val="28"/>
        </w:rPr>
        <w:t>,</w:t>
      </w:r>
      <w:r w:rsidR="00AC248C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 xml:space="preserve">касающихся использования земельных участков с нарушением требований, </w:t>
      </w:r>
      <w:r w:rsidR="00A7049E" w:rsidRPr="00026F82">
        <w:rPr>
          <w:rFonts w:ascii="Times New Roman" w:hAnsi="Times New Roman" w:cs="Times New Roman"/>
          <w:sz w:val="28"/>
          <w:szCs w:val="28"/>
        </w:rPr>
        <w:t>повлекшим за собой существенное снижение плодородия почв земель сельскохозяйственного назначения или причинение вреда окружающей среде</w:t>
      </w:r>
      <w:r w:rsidR="00605899">
        <w:rPr>
          <w:rFonts w:ascii="Times New Roman" w:hAnsi="Times New Roman" w:cs="Times New Roman"/>
          <w:sz w:val="28"/>
          <w:szCs w:val="28"/>
        </w:rPr>
        <w:t>,</w:t>
      </w:r>
      <w:r w:rsidR="00A7049E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составляет 2 321 (в отношении 2 611 земельных участков).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Количество исполненных предписаний составляет 11 083, из них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по 894 предписаниям устранены нарушения, связанные со снижением плодородия земель, 601 предписание – по нарушениям, связанным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с причинением вреда окружающей среде, 9 588 предписаний –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по нарушениям, связанным с зарастанием сорной, древесной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и кустарниковой растительностью и неиспользованием для ведения сельскохозяйственного производства или осуществления иной, связанной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с сельскохозяйственным производством деятельности.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С учетом специфики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26F82">
        <w:rPr>
          <w:rFonts w:ascii="Times New Roman" w:hAnsi="Times New Roman" w:cs="Times New Roman"/>
          <w:sz w:val="28"/>
          <w:szCs w:val="28"/>
        </w:rPr>
        <w:t xml:space="preserve">государственного земельного </w:t>
      </w:r>
      <w:r w:rsidR="001F2608" w:rsidRPr="00026F82">
        <w:rPr>
          <w:rFonts w:ascii="Times New Roman" w:hAnsi="Times New Roman" w:cs="Times New Roman"/>
          <w:sz w:val="28"/>
          <w:szCs w:val="28"/>
        </w:rPr>
        <w:t>контроля (надзора)</w:t>
      </w:r>
      <w:r w:rsidRPr="00026F82">
        <w:rPr>
          <w:rFonts w:ascii="Times New Roman" w:hAnsi="Times New Roman" w:cs="Times New Roman"/>
          <w:sz w:val="28"/>
          <w:szCs w:val="28"/>
        </w:rPr>
        <w:t xml:space="preserve">, в случае, когда одному правообладателю может принадлежать несколько земельных участков, в отношении которых выявлены нарушения, может быть выдано несколько предписаний, а при направлении в органы исполнительной власти субъекта Российской Федерации документов для инициирования принудительного изъятия земельных участков у такого правообладателя может формироваться единый материал. Также, например, возможна выдача нескольких </w:t>
      </w:r>
      <w:r w:rsidRPr="00026F82">
        <w:rPr>
          <w:rFonts w:ascii="Times New Roman" w:hAnsi="Times New Roman" w:cs="Times New Roman"/>
          <w:sz w:val="28"/>
          <w:szCs w:val="28"/>
        </w:rPr>
        <w:lastRenderedPageBreak/>
        <w:t xml:space="preserve">предписаний об устранении различных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Pr="00026F82">
        <w:rPr>
          <w:rFonts w:ascii="Times New Roman" w:hAnsi="Times New Roman" w:cs="Times New Roman"/>
          <w:sz w:val="28"/>
          <w:szCs w:val="28"/>
        </w:rPr>
        <w:t xml:space="preserve">нарушений на одном земельном участке. Кроме того, может быть направлен один материал, содержащий несколько предписаний, например, когда по одному участку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в отношении нескольких сособственников выдаются предписания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в отношении каждого из них.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Таким образом, соотношение количества </w:t>
      </w:r>
      <w:r w:rsidR="00A7049E" w:rsidRPr="00026F82">
        <w:rPr>
          <w:rFonts w:ascii="Times New Roman" w:hAnsi="Times New Roman" w:cs="Times New Roman"/>
          <w:sz w:val="28"/>
          <w:szCs w:val="28"/>
        </w:rPr>
        <w:t xml:space="preserve">выданных </w:t>
      </w:r>
      <w:r w:rsidRPr="00026F82">
        <w:rPr>
          <w:rFonts w:ascii="Times New Roman" w:hAnsi="Times New Roman" w:cs="Times New Roman"/>
          <w:sz w:val="28"/>
          <w:szCs w:val="28"/>
        </w:rPr>
        <w:t xml:space="preserve">предписаний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и направленных материалов в целях инициирования процедуры изъятия земельных участков не является показателем для оценки проводимых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26F82">
        <w:rPr>
          <w:rFonts w:ascii="Times New Roman" w:hAnsi="Times New Roman" w:cs="Times New Roman"/>
          <w:sz w:val="28"/>
          <w:szCs w:val="28"/>
        </w:rPr>
        <w:t xml:space="preserve">государственного земельного </w:t>
      </w:r>
      <w:r w:rsidR="001F2608" w:rsidRPr="00026F82">
        <w:rPr>
          <w:rFonts w:ascii="Times New Roman" w:hAnsi="Times New Roman" w:cs="Times New Roman"/>
          <w:sz w:val="28"/>
          <w:szCs w:val="28"/>
        </w:rPr>
        <w:t xml:space="preserve">контроля (надзора) </w:t>
      </w:r>
      <w:r w:rsidRPr="00026F82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Анализ правоприменительной практики, проведенн</w:t>
      </w:r>
      <w:r w:rsidR="00A7049E" w:rsidRPr="00026F82">
        <w:rPr>
          <w:rFonts w:ascii="Times New Roman" w:hAnsi="Times New Roman" w:cs="Times New Roman"/>
          <w:sz w:val="28"/>
          <w:szCs w:val="28"/>
        </w:rPr>
        <w:t>ый</w:t>
      </w:r>
      <w:r w:rsidRPr="00026F82">
        <w:rPr>
          <w:rFonts w:ascii="Times New Roman" w:hAnsi="Times New Roman" w:cs="Times New Roman"/>
          <w:sz w:val="28"/>
          <w:szCs w:val="28"/>
        </w:rPr>
        <w:t xml:space="preserve"> за период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с даты вступления в силу Закона № 354-ФЗ по 1 октября 2019 г., </w:t>
      </w:r>
      <w:r w:rsidR="00605899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показывает, что применение механизма изъятия земельных участков в большинстве регионов Российской Федерации затруднено по ряду причин, носящих комплексный характер.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По данным Россельхознадзора, за указанный период по 17</w:t>
      </w:r>
      <w:r w:rsidR="00605899">
        <w:rPr>
          <w:rFonts w:ascii="Times New Roman" w:hAnsi="Times New Roman" w:cs="Times New Roman"/>
          <w:sz w:val="28"/>
          <w:szCs w:val="28"/>
        </w:rPr>
        <w:t xml:space="preserve"> </w:t>
      </w:r>
      <w:r w:rsidR="00733E4F" w:rsidRPr="00026F82">
        <w:rPr>
          <w:rFonts w:ascii="Times New Roman" w:hAnsi="Times New Roman" w:cs="Times New Roman"/>
          <w:sz w:val="28"/>
          <w:szCs w:val="28"/>
        </w:rPr>
        <w:t>процентам</w:t>
      </w:r>
      <w:r w:rsidRPr="00026F82">
        <w:rPr>
          <w:rFonts w:ascii="Times New Roman" w:hAnsi="Times New Roman" w:cs="Times New Roman"/>
          <w:sz w:val="28"/>
          <w:szCs w:val="28"/>
        </w:rPr>
        <w:t xml:space="preserve"> материалов, направленных управлениями в органы исполнительной власти субъектов Российской Федерации, получен отказ в обращении в суд по причине </w:t>
      </w:r>
      <w:proofErr w:type="spellStart"/>
      <w:r w:rsidRPr="00026F82">
        <w:rPr>
          <w:rFonts w:ascii="Times New Roman" w:hAnsi="Times New Roman" w:cs="Times New Roman"/>
          <w:sz w:val="28"/>
          <w:szCs w:val="28"/>
        </w:rPr>
        <w:t>неистечения</w:t>
      </w:r>
      <w:proofErr w:type="spellEnd"/>
      <w:r w:rsidRPr="00026F82">
        <w:rPr>
          <w:rFonts w:ascii="Times New Roman" w:hAnsi="Times New Roman" w:cs="Times New Roman"/>
          <w:sz w:val="28"/>
          <w:szCs w:val="28"/>
        </w:rPr>
        <w:t xml:space="preserve"> трехлетнего периода. Это обусловлено прежде всего тем, что после вступления в силу Закона 354-ФЗ в субъекты Российской Федерации направлялись материалы, сформированные по результатам контрольно-надзорных и административных процедур по нарушениям, выявленным до момента вступления в силу Закона № 354-ФЗ, то есть </w:t>
      </w:r>
      <w:r w:rsidR="00A7049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до 4 июля 2016 г.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Однако, главными причинами, по которым не может быть применена процедура изъятия в тех случаях, когда имеются подтвержденные случаи неустранения выявленных нарушений, являются смена правообладателей земельных участков, отказ правообладателей от права владения земельным участком, </w:t>
      </w:r>
      <w:r w:rsidR="00A7049E" w:rsidRPr="00026F82">
        <w:rPr>
          <w:rFonts w:ascii="Times New Roman" w:hAnsi="Times New Roman" w:cs="Times New Roman"/>
          <w:sz w:val="28"/>
          <w:szCs w:val="28"/>
        </w:rPr>
        <w:t>изменение</w:t>
      </w:r>
      <w:r w:rsidRPr="00026F82">
        <w:rPr>
          <w:rFonts w:ascii="Times New Roman" w:hAnsi="Times New Roman" w:cs="Times New Roman"/>
          <w:sz w:val="28"/>
          <w:szCs w:val="28"/>
        </w:rPr>
        <w:t xml:space="preserve"> категории земельного участка. За период анализа материалы по 5 103 предписаниям не были направлены в органы исполнительной власти субъектов Российской Федерации по одной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из указанных причин.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Из представленной субъектами Российской Федерации информации следует, что заявления по поступившим от Россельхознадзора материалам подавали 47 субъектов, из которых только 22 субъектами Российской Федерации в суды направлены исковые заявления в отношении всех поступивших от Россельхознадзора материалов.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В числе наиболее распространенных причин необращения в суды, указанных субъектами Российской Федерации, – </w:t>
      </w:r>
      <w:r w:rsidR="00A7049E" w:rsidRPr="00026F82">
        <w:rPr>
          <w:rFonts w:ascii="Times New Roman" w:hAnsi="Times New Roman" w:cs="Times New Roman"/>
          <w:sz w:val="28"/>
          <w:szCs w:val="28"/>
        </w:rPr>
        <w:t xml:space="preserve">переход права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="00A7049E" w:rsidRPr="00026F82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Pr="00026F82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A7049E" w:rsidRPr="00026F82">
        <w:rPr>
          <w:rFonts w:ascii="Times New Roman" w:hAnsi="Times New Roman" w:cs="Times New Roman"/>
          <w:sz w:val="28"/>
          <w:szCs w:val="28"/>
        </w:rPr>
        <w:t>ый</w:t>
      </w:r>
      <w:r w:rsidRPr="00026F82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7049E" w:rsidRPr="00026F82">
        <w:rPr>
          <w:rFonts w:ascii="Times New Roman" w:hAnsi="Times New Roman" w:cs="Times New Roman"/>
          <w:sz w:val="28"/>
          <w:szCs w:val="28"/>
        </w:rPr>
        <w:t>о</w:t>
      </w:r>
      <w:r w:rsidRPr="00026F82">
        <w:rPr>
          <w:rFonts w:ascii="Times New Roman" w:hAnsi="Times New Roman" w:cs="Times New Roman"/>
          <w:sz w:val="28"/>
          <w:szCs w:val="28"/>
        </w:rPr>
        <w:t xml:space="preserve">к другому собственнику, недостаточность подтверждений фактов неиспользования земельных участков по целевому назначению или использования с нарушением законодательства в течение трехлетнего периода либо </w:t>
      </w:r>
      <w:proofErr w:type="spellStart"/>
      <w:r w:rsidRPr="00026F82">
        <w:rPr>
          <w:rFonts w:ascii="Times New Roman" w:hAnsi="Times New Roman" w:cs="Times New Roman"/>
          <w:sz w:val="28"/>
          <w:szCs w:val="28"/>
        </w:rPr>
        <w:t>неистечение</w:t>
      </w:r>
      <w:proofErr w:type="spellEnd"/>
      <w:r w:rsidRPr="00026F82">
        <w:rPr>
          <w:rFonts w:ascii="Times New Roman" w:hAnsi="Times New Roman" w:cs="Times New Roman"/>
          <w:sz w:val="28"/>
          <w:szCs w:val="28"/>
        </w:rPr>
        <w:t xml:space="preserve"> трехлетнего периода.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A7049E" w:rsidRPr="00026F82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026F82">
        <w:rPr>
          <w:rFonts w:ascii="Times New Roman" w:hAnsi="Times New Roman" w:cs="Times New Roman"/>
          <w:sz w:val="28"/>
          <w:szCs w:val="28"/>
        </w:rPr>
        <w:t xml:space="preserve">в качестве причин указаны </w:t>
      </w:r>
      <w:r w:rsidR="00A7049E" w:rsidRPr="00026F82">
        <w:rPr>
          <w:rFonts w:ascii="Times New Roman" w:hAnsi="Times New Roman" w:cs="Times New Roman"/>
          <w:sz w:val="28"/>
          <w:szCs w:val="28"/>
        </w:rPr>
        <w:t xml:space="preserve">такие как </w:t>
      </w:r>
      <w:r w:rsidRPr="00026F82">
        <w:rPr>
          <w:rFonts w:ascii="Times New Roman" w:hAnsi="Times New Roman" w:cs="Times New Roman"/>
          <w:sz w:val="28"/>
          <w:szCs w:val="28"/>
        </w:rPr>
        <w:t xml:space="preserve">возбуждение дела о банкротстве в отношении собственника, отсутствие самого предмета </w:t>
      </w:r>
      <w:r w:rsidR="00EE2AF0" w:rsidRPr="00026F82">
        <w:rPr>
          <w:rFonts w:ascii="Times New Roman" w:hAnsi="Times New Roman" w:cs="Times New Roman"/>
          <w:sz w:val="28"/>
          <w:szCs w:val="28"/>
        </w:rPr>
        <w:t>изъятия ввиду того, что</w:t>
      </w:r>
      <w:r w:rsidRPr="00026F82">
        <w:rPr>
          <w:rFonts w:ascii="Times New Roman" w:hAnsi="Times New Roman" w:cs="Times New Roman"/>
          <w:sz w:val="28"/>
          <w:szCs w:val="28"/>
        </w:rPr>
        <w:t xml:space="preserve"> земельный участок, подлежащий изъятию, снят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с кадастрового учета и отсутствует зарегистрированное право на земельный участок у лица, использующего земельный участок.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Анализ причин вынесения судами решений об отказе в изъятии земельных участков, согласно предоставленной субъектами Российской Федерации информации, показал, что наиболее распространенн</w:t>
      </w:r>
      <w:r w:rsidR="00F45C56" w:rsidRPr="00026F82">
        <w:rPr>
          <w:rFonts w:ascii="Times New Roman" w:hAnsi="Times New Roman" w:cs="Times New Roman"/>
          <w:sz w:val="28"/>
          <w:szCs w:val="28"/>
        </w:rPr>
        <w:t>ыми</w:t>
      </w:r>
      <w:r w:rsidRPr="00026F82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F45C56" w:rsidRPr="00026F82">
        <w:rPr>
          <w:rFonts w:ascii="Times New Roman" w:hAnsi="Times New Roman" w:cs="Times New Roman"/>
          <w:sz w:val="28"/>
          <w:szCs w:val="28"/>
        </w:rPr>
        <w:t>ами являю</w:t>
      </w:r>
      <w:r w:rsidRPr="00026F82">
        <w:rPr>
          <w:rFonts w:ascii="Times New Roman" w:hAnsi="Times New Roman" w:cs="Times New Roman"/>
          <w:sz w:val="28"/>
          <w:szCs w:val="28"/>
        </w:rPr>
        <w:t>тся</w:t>
      </w:r>
      <w:r w:rsidR="00F45C56" w:rsidRPr="00026F82">
        <w:rPr>
          <w:rFonts w:ascii="Times New Roman" w:hAnsi="Times New Roman" w:cs="Times New Roman"/>
          <w:sz w:val="28"/>
          <w:szCs w:val="28"/>
        </w:rPr>
        <w:t>:</w:t>
      </w:r>
      <w:r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A7049E" w:rsidRPr="00026F82">
        <w:rPr>
          <w:rFonts w:ascii="Times New Roman" w:hAnsi="Times New Roman" w:cs="Times New Roman"/>
          <w:sz w:val="28"/>
          <w:szCs w:val="28"/>
        </w:rPr>
        <w:t xml:space="preserve">переход права на </w:t>
      </w:r>
      <w:r w:rsidRPr="00026F82">
        <w:rPr>
          <w:rFonts w:ascii="Times New Roman" w:hAnsi="Times New Roman" w:cs="Times New Roman"/>
          <w:sz w:val="28"/>
          <w:szCs w:val="28"/>
        </w:rPr>
        <w:t>земельн</w:t>
      </w:r>
      <w:r w:rsidR="00A7049E" w:rsidRPr="00026F82">
        <w:rPr>
          <w:rFonts w:ascii="Times New Roman" w:hAnsi="Times New Roman" w:cs="Times New Roman"/>
          <w:sz w:val="28"/>
          <w:szCs w:val="28"/>
        </w:rPr>
        <w:t>ый</w:t>
      </w:r>
      <w:r w:rsidRPr="00026F82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7049E" w:rsidRPr="00026F82">
        <w:rPr>
          <w:rFonts w:ascii="Times New Roman" w:hAnsi="Times New Roman" w:cs="Times New Roman"/>
          <w:sz w:val="28"/>
          <w:szCs w:val="28"/>
        </w:rPr>
        <w:t>о</w:t>
      </w:r>
      <w:r w:rsidR="00F45C56" w:rsidRPr="00026F82">
        <w:rPr>
          <w:rFonts w:ascii="Times New Roman" w:hAnsi="Times New Roman" w:cs="Times New Roman"/>
          <w:sz w:val="28"/>
          <w:szCs w:val="28"/>
        </w:rPr>
        <w:t>к другому собственнику;</w:t>
      </w:r>
      <w:r w:rsidRPr="00026F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5C56" w:rsidRPr="00026F82">
        <w:rPr>
          <w:rFonts w:ascii="Times New Roman" w:hAnsi="Times New Roman" w:cs="Times New Roman"/>
          <w:sz w:val="28"/>
          <w:szCs w:val="28"/>
        </w:rPr>
        <w:t>неистечение</w:t>
      </w:r>
      <w:proofErr w:type="spellEnd"/>
      <w:r w:rsidR="00F45C56" w:rsidRPr="00026F82">
        <w:rPr>
          <w:rFonts w:ascii="Times New Roman" w:hAnsi="Times New Roman" w:cs="Times New Roman"/>
          <w:sz w:val="28"/>
          <w:szCs w:val="28"/>
        </w:rPr>
        <w:t xml:space="preserve"> трехлетнего периода;</w:t>
      </w:r>
      <w:r w:rsidRPr="00026F82">
        <w:rPr>
          <w:rFonts w:ascii="Times New Roman" w:hAnsi="Times New Roman" w:cs="Times New Roman"/>
          <w:sz w:val="28"/>
          <w:szCs w:val="28"/>
        </w:rPr>
        <w:t xml:space="preserve"> недостаточность фактов неиспользования земельных участков по целевому назначению или использования с нарушением законодательства.</w:t>
      </w:r>
    </w:p>
    <w:p w:rsidR="00F2393D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В числе прочих причин, в незначительном количестве случаев, указано, что на момент обращения истца в суд, а также на момент рассмотрения спора судом, ответчиком устранены все </w:t>
      </w:r>
      <w:r w:rsidR="00A7049E" w:rsidRPr="00026F82">
        <w:rPr>
          <w:rFonts w:ascii="Times New Roman" w:hAnsi="Times New Roman" w:cs="Times New Roman"/>
          <w:sz w:val="28"/>
          <w:szCs w:val="28"/>
        </w:rPr>
        <w:t>выявленные</w:t>
      </w:r>
      <w:r w:rsidRPr="00026F82">
        <w:rPr>
          <w:rFonts w:ascii="Times New Roman" w:hAnsi="Times New Roman" w:cs="Times New Roman"/>
          <w:sz w:val="28"/>
          <w:szCs w:val="28"/>
        </w:rPr>
        <w:t xml:space="preserve"> нарушения.</w:t>
      </w:r>
    </w:p>
    <w:p w:rsidR="00D365FE" w:rsidRPr="00026F82" w:rsidRDefault="00F2393D" w:rsidP="00FF017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Как подтверждают данные регионов, установленный статьей 6 </w:t>
      </w:r>
      <w:r w:rsidR="00605899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Закона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об обороте порядок определения трехлетнего периода с момента выявления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в рамках государственного земельного надзора факта неиспользования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земельного участка для сельскохозяйственного производства до момента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направления в суд материалов для принудительного изъятия такого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земельного участка способствует использованию формальной смены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 xml:space="preserve">собственника как механизма, препятствующего изъятию </w:t>
      </w:r>
      <w:r w:rsidR="00A7049E" w:rsidRPr="00026F82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026F82">
        <w:rPr>
          <w:rFonts w:ascii="Times New Roman" w:hAnsi="Times New Roman" w:cs="Times New Roman"/>
          <w:sz w:val="28"/>
          <w:szCs w:val="28"/>
        </w:rPr>
        <w:t>участка у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недобросовестного собственника,</w:t>
      </w:r>
      <w:r w:rsidR="00B41F8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а также продолжению зарастания земельных участков.</w:t>
      </w:r>
    </w:p>
    <w:p w:rsidR="00482877" w:rsidRPr="00026F82" w:rsidRDefault="00482877" w:rsidP="00FF017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bCs/>
          <w:sz w:val="28"/>
          <w:szCs w:val="28"/>
        </w:rPr>
        <w:t>В качестве основной проблемы, препятствующей</w:t>
      </w:r>
      <w:r w:rsidRPr="00026F82">
        <w:rPr>
          <w:rFonts w:ascii="Times New Roman" w:hAnsi="Times New Roman" w:cs="Times New Roman"/>
          <w:sz w:val="28"/>
          <w:szCs w:val="28"/>
        </w:rPr>
        <w:t xml:space="preserve"> изъятию земельных участков в соответствии со статьей 6 Закон</w:t>
      </w:r>
      <w:r w:rsidR="007058BE" w:rsidRPr="00026F82">
        <w:rPr>
          <w:rFonts w:ascii="Times New Roman" w:hAnsi="Times New Roman" w:cs="Times New Roman"/>
          <w:sz w:val="28"/>
          <w:szCs w:val="28"/>
        </w:rPr>
        <w:t>а</w:t>
      </w:r>
      <w:r w:rsidRPr="00026F82">
        <w:rPr>
          <w:rFonts w:ascii="Times New Roman" w:hAnsi="Times New Roman" w:cs="Times New Roman"/>
          <w:sz w:val="28"/>
          <w:szCs w:val="28"/>
        </w:rPr>
        <w:t xml:space="preserve"> об обороте, органами исполнительной власти субъектов Российской Федерации указывается длительность сроков процедуры изъятия в части реализации норм, содержащихся в пункте 3 указанной статьи.</w:t>
      </w:r>
    </w:p>
    <w:p w:rsidR="00482877" w:rsidRPr="00026F82" w:rsidRDefault="00482877" w:rsidP="00FF017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В соответствии с пунктом 3 вышеуказанной статьи земельный участок из земель с</w:t>
      </w:r>
      <w:r w:rsidR="00A911C5" w:rsidRPr="00026F82">
        <w:rPr>
          <w:rFonts w:ascii="Times New Roman" w:hAnsi="Times New Roman" w:cs="Times New Roman"/>
          <w:sz w:val="28"/>
          <w:szCs w:val="28"/>
        </w:rPr>
        <w:t>ельскохозяйственного назначения</w:t>
      </w:r>
      <w:r w:rsidRPr="00026F82">
        <w:rPr>
          <w:rFonts w:ascii="Times New Roman" w:hAnsi="Times New Roman" w:cs="Times New Roman"/>
          <w:sz w:val="28"/>
          <w:szCs w:val="28"/>
        </w:rPr>
        <w:t xml:space="preserve"> принудительно может быть изъят у его собственника в судебном порядке в случае, если в течение трех и более лет подряд с момента выявления в рамках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26F82">
        <w:rPr>
          <w:rFonts w:ascii="Times New Roman" w:hAnsi="Times New Roman" w:cs="Times New Roman"/>
          <w:sz w:val="28"/>
          <w:szCs w:val="28"/>
        </w:rPr>
        <w:t xml:space="preserve">государственного земельного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контроля (надзора) </w:t>
      </w:r>
      <w:r w:rsidRPr="00026F82">
        <w:rPr>
          <w:rFonts w:ascii="Times New Roman" w:hAnsi="Times New Roman" w:cs="Times New Roman"/>
          <w:sz w:val="28"/>
          <w:szCs w:val="28"/>
        </w:rPr>
        <w:t xml:space="preserve">факта неиспользования </w:t>
      </w:r>
      <w:r w:rsidRPr="00026F82">
        <w:rPr>
          <w:rFonts w:ascii="Times New Roman" w:hAnsi="Times New Roman" w:cs="Times New Roman"/>
          <w:sz w:val="28"/>
          <w:szCs w:val="28"/>
        </w:rPr>
        <w:lastRenderedPageBreak/>
        <w:t xml:space="preserve">земельного участка по целевому назначению или использования с нарушением законодательства Российской Федерации, такой земельный участок не используется для ведения сельского хозяйства или осуществления иной связанной с сельскохозяйственным производством деятельности. </w:t>
      </w:r>
    </w:p>
    <w:p w:rsidR="00033AF4" w:rsidRPr="00026F82" w:rsidRDefault="00482877" w:rsidP="00FF0172">
      <w:pPr>
        <w:tabs>
          <w:tab w:val="left" w:pos="13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Практикой выявлено, что применение указанной нормы </w:t>
      </w:r>
      <w:r w:rsidR="00F1250A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в</w:t>
      </w:r>
      <w:r w:rsidR="00F1250A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 xml:space="preserve">случаях, когда на момент проведения мероприятий по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федеральному </w:t>
      </w:r>
      <w:r w:rsidRPr="00026F82">
        <w:rPr>
          <w:rFonts w:ascii="Times New Roman" w:hAnsi="Times New Roman" w:cs="Times New Roman"/>
          <w:sz w:val="28"/>
          <w:szCs w:val="28"/>
        </w:rPr>
        <w:t xml:space="preserve">государственному земельному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контролю (надзору) </w:t>
      </w:r>
      <w:r w:rsidRPr="00026F82">
        <w:rPr>
          <w:rFonts w:ascii="Times New Roman" w:hAnsi="Times New Roman" w:cs="Times New Roman"/>
          <w:sz w:val="28"/>
          <w:szCs w:val="28"/>
        </w:rPr>
        <w:t xml:space="preserve">земельный участок длительное время не используется либо используется с нарушением законодательства Российской Федерации и при этом с момента выявления указанных фактов необходимо осуществлять мероприятия по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федеральному </w:t>
      </w:r>
      <w:r w:rsidRPr="00026F82">
        <w:rPr>
          <w:rFonts w:ascii="Times New Roman" w:hAnsi="Times New Roman" w:cs="Times New Roman"/>
          <w:sz w:val="28"/>
          <w:szCs w:val="28"/>
        </w:rPr>
        <w:t xml:space="preserve">государственному земельному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контролю (надзору) </w:t>
      </w:r>
      <w:r w:rsidRPr="00026F82">
        <w:rPr>
          <w:rFonts w:ascii="Times New Roman" w:hAnsi="Times New Roman" w:cs="Times New Roman"/>
          <w:sz w:val="28"/>
          <w:szCs w:val="28"/>
        </w:rPr>
        <w:t>еще в течение  трех лет, приводит к фактическому увеличению срока изъятия такого земельного участка</w:t>
      </w:r>
      <w:r w:rsidR="00813DF2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7058BE" w:rsidRPr="00026F82">
        <w:rPr>
          <w:rFonts w:ascii="Times New Roman" w:hAnsi="Times New Roman" w:cs="Times New Roman"/>
          <w:sz w:val="28"/>
          <w:szCs w:val="28"/>
        </w:rPr>
        <w:t>от</w:t>
      </w:r>
      <w:r w:rsidR="00813DF2" w:rsidRPr="00026F82">
        <w:rPr>
          <w:rFonts w:ascii="Times New Roman" w:hAnsi="Times New Roman" w:cs="Times New Roman"/>
          <w:sz w:val="28"/>
          <w:szCs w:val="28"/>
        </w:rPr>
        <w:t xml:space="preserve"> 6 и более лет.</w:t>
      </w:r>
    </w:p>
    <w:p w:rsidR="00813DF2" w:rsidRPr="00026F82" w:rsidRDefault="00813DF2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Законопроект направлен на устранение указанных недостатко</w:t>
      </w:r>
      <w:r w:rsidR="00F81A8C" w:rsidRPr="00026F82">
        <w:rPr>
          <w:rFonts w:ascii="Times New Roman" w:hAnsi="Times New Roman" w:cs="Times New Roman"/>
          <w:sz w:val="28"/>
          <w:szCs w:val="28"/>
        </w:rPr>
        <w:t>в действующего законодательства</w:t>
      </w:r>
      <w:r w:rsidR="0070727F" w:rsidRPr="00026F82">
        <w:rPr>
          <w:rFonts w:ascii="Times New Roman" w:hAnsi="Times New Roman" w:cs="Times New Roman"/>
          <w:sz w:val="28"/>
          <w:szCs w:val="28"/>
        </w:rPr>
        <w:t xml:space="preserve"> и прив</w:t>
      </w:r>
      <w:r w:rsidR="007058BE" w:rsidRPr="00026F82">
        <w:rPr>
          <w:rFonts w:ascii="Times New Roman" w:hAnsi="Times New Roman" w:cs="Times New Roman"/>
          <w:sz w:val="28"/>
          <w:szCs w:val="28"/>
        </w:rPr>
        <w:t>едение</w:t>
      </w:r>
      <w:r w:rsidR="0070727F" w:rsidRPr="00026F82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7058BE" w:rsidRPr="00026F82">
        <w:rPr>
          <w:rFonts w:ascii="Times New Roman" w:hAnsi="Times New Roman" w:cs="Times New Roman"/>
          <w:sz w:val="28"/>
          <w:szCs w:val="28"/>
        </w:rPr>
        <w:t>и</w:t>
      </w:r>
      <w:r w:rsidR="0070727F" w:rsidRPr="00026F82">
        <w:rPr>
          <w:rFonts w:ascii="Times New Roman" w:hAnsi="Times New Roman" w:cs="Times New Roman"/>
          <w:sz w:val="28"/>
          <w:szCs w:val="28"/>
        </w:rPr>
        <w:t xml:space="preserve"> 6 Закона об обороте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="0070727F" w:rsidRPr="00026F82">
        <w:rPr>
          <w:rFonts w:ascii="Times New Roman" w:hAnsi="Times New Roman" w:cs="Times New Roman"/>
          <w:sz w:val="28"/>
          <w:szCs w:val="28"/>
        </w:rPr>
        <w:t xml:space="preserve">в </w:t>
      </w:r>
      <w:r w:rsidR="00C36F67" w:rsidRPr="00026F82">
        <w:rPr>
          <w:rFonts w:ascii="Times New Roman" w:hAnsi="Times New Roman" w:cs="Times New Roman"/>
          <w:sz w:val="28"/>
          <w:szCs w:val="28"/>
        </w:rPr>
        <w:t>соответствие с терминологией статьи 54</w:t>
      </w:r>
      <w:r w:rsidR="00482017" w:rsidRPr="00026F82">
        <w:rPr>
          <w:rFonts w:ascii="Times New Roman" w:hAnsi="Times New Roman" w:cs="Times New Roman"/>
          <w:sz w:val="28"/>
          <w:szCs w:val="28"/>
        </w:rPr>
        <w:t>.1</w:t>
      </w:r>
      <w:r w:rsidR="00C36F67" w:rsidRPr="00026F82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в </w:t>
      </w:r>
      <w:r w:rsidR="0070727F" w:rsidRPr="00026F82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C36F67" w:rsidRPr="00026F82">
        <w:rPr>
          <w:rFonts w:ascii="Times New Roman" w:hAnsi="Times New Roman" w:cs="Times New Roman"/>
          <w:sz w:val="28"/>
          <w:szCs w:val="28"/>
        </w:rPr>
        <w:t>принудительного отчуждения земельного участка</w:t>
      </w:r>
      <w:r w:rsidRPr="00026F82">
        <w:rPr>
          <w:rFonts w:ascii="Times New Roman" w:hAnsi="Times New Roman" w:cs="Times New Roman"/>
          <w:sz w:val="28"/>
          <w:szCs w:val="28"/>
        </w:rPr>
        <w:t>.</w:t>
      </w:r>
    </w:p>
    <w:p w:rsidR="00344BF4" w:rsidRPr="00026F82" w:rsidRDefault="00344BF4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При этом пункт 1 статьи 6 Закона об обороте исключен,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="006A755B" w:rsidRPr="00026F82">
        <w:rPr>
          <w:rFonts w:ascii="Times New Roman" w:hAnsi="Times New Roman" w:cs="Times New Roman"/>
          <w:sz w:val="28"/>
          <w:szCs w:val="28"/>
        </w:rPr>
        <w:t>а его содержание помещено в новую проектируемую статью 6</w:t>
      </w:r>
      <w:r w:rsidR="00482017" w:rsidRPr="00026F82">
        <w:rPr>
          <w:rFonts w:ascii="Times New Roman" w:hAnsi="Times New Roman" w:cs="Times New Roman"/>
          <w:sz w:val="28"/>
          <w:szCs w:val="28"/>
        </w:rPr>
        <w:t>.1</w:t>
      </w:r>
      <w:r w:rsidR="006A755B" w:rsidRPr="00026F82">
        <w:rPr>
          <w:rFonts w:ascii="Times New Roman" w:hAnsi="Times New Roman" w:cs="Times New Roman"/>
          <w:sz w:val="28"/>
          <w:szCs w:val="28"/>
        </w:rPr>
        <w:t xml:space="preserve">, </w:t>
      </w:r>
      <w:r w:rsidRPr="00026F82">
        <w:rPr>
          <w:rFonts w:ascii="Times New Roman" w:hAnsi="Times New Roman" w:cs="Times New Roman"/>
          <w:sz w:val="28"/>
          <w:szCs w:val="28"/>
        </w:rPr>
        <w:t>поскольку предмет регулирования указанной нормы (принудительное прекращение прав на земельный участок из земель сельскохозяйственного назначения)</w:t>
      </w:r>
      <w:r w:rsidR="006A755B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="006A755B" w:rsidRPr="00026F82">
        <w:rPr>
          <w:rFonts w:ascii="Times New Roman" w:hAnsi="Times New Roman" w:cs="Times New Roman"/>
          <w:sz w:val="28"/>
          <w:szCs w:val="28"/>
        </w:rPr>
        <w:t>не соответствует предмету регулирования статьи 6 Закона об обороте (принудительное отчуждение земельного участка)</w:t>
      </w:r>
      <w:r w:rsidRPr="00026F82">
        <w:rPr>
          <w:rFonts w:ascii="Times New Roman" w:hAnsi="Times New Roman" w:cs="Times New Roman"/>
          <w:sz w:val="28"/>
          <w:szCs w:val="28"/>
        </w:rPr>
        <w:t>.</w:t>
      </w:r>
    </w:p>
    <w:p w:rsidR="0011588F" w:rsidRPr="00026F82" w:rsidRDefault="006A755B" w:rsidP="00FF0172">
      <w:pPr>
        <w:tabs>
          <w:tab w:val="left" w:pos="13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П</w:t>
      </w:r>
      <w:r w:rsidR="00813DF2" w:rsidRPr="00026F82">
        <w:rPr>
          <w:rFonts w:ascii="Times New Roman" w:hAnsi="Times New Roman" w:cs="Times New Roman"/>
          <w:sz w:val="28"/>
          <w:szCs w:val="28"/>
        </w:rPr>
        <w:t xml:space="preserve">роектируемая норма пункта 3 статьи 6 Закона </w:t>
      </w:r>
      <w:r w:rsidR="00F1250A" w:rsidRPr="00026F82">
        <w:rPr>
          <w:rFonts w:ascii="Times New Roman" w:hAnsi="Times New Roman" w:cs="Times New Roman"/>
          <w:sz w:val="28"/>
          <w:szCs w:val="28"/>
        </w:rPr>
        <w:br/>
      </w:r>
      <w:r w:rsidR="00813DF2" w:rsidRPr="00026F82">
        <w:rPr>
          <w:rFonts w:ascii="Times New Roman" w:hAnsi="Times New Roman" w:cs="Times New Roman"/>
          <w:sz w:val="28"/>
          <w:szCs w:val="28"/>
        </w:rPr>
        <w:t>об обороте предусматривает возможность установления факта неиспользования земельного участка по целевому назначению в течение трех и более</w:t>
      </w:r>
      <w:r w:rsidR="00F81A8C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813DF2" w:rsidRPr="00026F82">
        <w:rPr>
          <w:rFonts w:ascii="Times New Roman" w:hAnsi="Times New Roman" w:cs="Times New Roman"/>
          <w:sz w:val="28"/>
          <w:szCs w:val="28"/>
        </w:rPr>
        <w:t xml:space="preserve">лет к моменту осуществления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813DF2" w:rsidRPr="00026F82">
        <w:rPr>
          <w:rFonts w:ascii="Times New Roman" w:hAnsi="Times New Roman" w:cs="Times New Roman"/>
          <w:sz w:val="28"/>
          <w:szCs w:val="28"/>
        </w:rPr>
        <w:t xml:space="preserve">государственного земельного </w:t>
      </w:r>
      <w:r w:rsidR="00F45C56" w:rsidRPr="00026F82">
        <w:rPr>
          <w:rFonts w:ascii="Times New Roman" w:hAnsi="Times New Roman" w:cs="Times New Roman"/>
          <w:sz w:val="28"/>
          <w:szCs w:val="28"/>
        </w:rPr>
        <w:t>контроля (надзора)</w:t>
      </w:r>
      <w:r w:rsidR="00813DF2" w:rsidRPr="00026F82">
        <w:rPr>
          <w:rFonts w:ascii="Times New Roman" w:hAnsi="Times New Roman" w:cs="Times New Roman"/>
          <w:sz w:val="28"/>
          <w:szCs w:val="28"/>
        </w:rPr>
        <w:t xml:space="preserve">, что </w:t>
      </w:r>
      <w:r w:rsidR="00DE47F6" w:rsidRPr="00026F82">
        <w:rPr>
          <w:rFonts w:ascii="Times New Roman" w:hAnsi="Times New Roman" w:cs="Times New Roman"/>
          <w:sz w:val="28"/>
          <w:szCs w:val="28"/>
        </w:rPr>
        <w:t xml:space="preserve">позволит </w:t>
      </w:r>
      <w:r w:rsidR="0016687D" w:rsidRPr="00026F82">
        <w:rPr>
          <w:rFonts w:ascii="Times New Roman" w:hAnsi="Times New Roman" w:cs="Times New Roman"/>
          <w:sz w:val="28"/>
          <w:szCs w:val="28"/>
        </w:rPr>
        <w:t xml:space="preserve">значительно </w:t>
      </w:r>
      <w:r w:rsidR="00DE47F6" w:rsidRPr="00026F82">
        <w:rPr>
          <w:rFonts w:ascii="Times New Roman" w:hAnsi="Times New Roman" w:cs="Times New Roman"/>
          <w:sz w:val="28"/>
          <w:szCs w:val="28"/>
        </w:rPr>
        <w:t>сократить фактически</w:t>
      </w:r>
      <w:r w:rsidR="00F45C56" w:rsidRPr="00026F82">
        <w:rPr>
          <w:rFonts w:ascii="Times New Roman" w:hAnsi="Times New Roman" w:cs="Times New Roman"/>
          <w:sz w:val="28"/>
          <w:szCs w:val="28"/>
        </w:rPr>
        <w:t>й срок</w:t>
      </w:r>
      <w:r w:rsidR="00F81A8C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F45C56" w:rsidRPr="00026F82">
        <w:rPr>
          <w:rFonts w:ascii="Times New Roman" w:hAnsi="Times New Roman" w:cs="Times New Roman"/>
          <w:sz w:val="28"/>
          <w:szCs w:val="28"/>
        </w:rPr>
        <w:t xml:space="preserve">отчуждения </w:t>
      </w:r>
      <w:r w:rsidR="00813DF2" w:rsidRPr="00026F82">
        <w:rPr>
          <w:rFonts w:ascii="Times New Roman" w:hAnsi="Times New Roman" w:cs="Times New Roman"/>
          <w:sz w:val="28"/>
          <w:szCs w:val="28"/>
        </w:rPr>
        <w:t>таких земельных участков.</w:t>
      </w:r>
    </w:p>
    <w:p w:rsidR="00266B14" w:rsidRPr="00026F82" w:rsidRDefault="00266B14" w:rsidP="00FF0172">
      <w:pPr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Принятие проектируемых изменений </w:t>
      </w:r>
      <w:r w:rsidR="001C2E36" w:rsidRPr="00026F82">
        <w:rPr>
          <w:rFonts w:ascii="Times New Roman" w:hAnsi="Times New Roman" w:cs="Times New Roman"/>
          <w:sz w:val="28"/>
          <w:szCs w:val="28"/>
        </w:rPr>
        <w:t xml:space="preserve">в Закон об обороте </w:t>
      </w:r>
      <w:r w:rsidRPr="00026F82">
        <w:rPr>
          <w:rFonts w:ascii="Times New Roman" w:hAnsi="Times New Roman" w:cs="Times New Roman"/>
          <w:sz w:val="28"/>
          <w:szCs w:val="28"/>
        </w:rPr>
        <w:t>позвол</w:t>
      </w:r>
      <w:r w:rsidR="006A755B" w:rsidRPr="00026F82">
        <w:rPr>
          <w:rFonts w:ascii="Times New Roman" w:hAnsi="Times New Roman" w:cs="Times New Roman"/>
          <w:sz w:val="28"/>
          <w:szCs w:val="28"/>
        </w:rPr>
        <w:t>и</w:t>
      </w:r>
      <w:r w:rsidRPr="00026F82">
        <w:rPr>
          <w:rFonts w:ascii="Times New Roman" w:hAnsi="Times New Roman" w:cs="Times New Roman"/>
          <w:sz w:val="28"/>
          <w:szCs w:val="28"/>
        </w:rPr>
        <w:t>т органам</w:t>
      </w:r>
      <w:r w:rsidR="00676D6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B562C2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26F82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76D68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>земельного контроля (надзора) выявлять факты неиспользования земельных участков по целевому назначению их собственниками в течение трех и более лет на основании объективных (научно-обоснованных) признаков</w:t>
      </w:r>
      <w:r w:rsidR="001C2E36" w:rsidRPr="00026F82">
        <w:rPr>
          <w:rFonts w:ascii="Times New Roman" w:hAnsi="Times New Roman" w:cs="Times New Roman"/>
          <w:sz w:val="28"/>
          <w:szCs w:val="28"/>
        </w:rPr>
        <w:t xml:space="preserve">, направленных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="001C2E36" w:rsidRPr="00026F82">
        <w:rPr>
          <w:rFonts w:ascii="Times New Roman" w:hAnsi="Times New Roman" w:cs="Times New Roman"/>
          <w:sz w:val="28"/>
          <w:szCs w:val="28"/>
        </w:rPr>
        <w:t xml:space="preserve">на стимулирование использования землевладельцами земельных участков </w:t>
      </w:r>
      <w:r w:rsidR="007058BE" w:rsidRPr="00026F82">
        <w:rPr>
          <w:rFonts w:ascii="Times New Roman" w:hAnsi="Times New Roman" w:cs="Times New Roman"/>
          <w:sz w:val="28"/>
          <w:szCs w:val="28"/>
        </w:rPr>
        <w:br/>
      </w:r>
      <w:r w:rsidR="001C2E36" w:rsidRPr="00026F82">
        <w:rPr>
          <w:rFonts w:ascii="Times New Roman" w:hAnsi="Times New Roman" w:cs="Times New Roman"/>
          <w:sz w:val="28"/>
          <w:szCs w:val="28"/>
        </w:rPr>
        <w:t xml:space="preserve">в сельскохозяйственном производстве, </w:t>
      </w:r>
      <w:r w:rsidRPr="00026F82">
        <w:rPr>
          <w:rFonts w:ascii="Times New Roman" w:hAnsi="Times New Roman" w:cs="Times New Roman"/>
          <w:sz w:val="28"/>
          <w:szCs w:val="28"/>
        </w:rPr>
        <w:t xml:space="preserve">применять к этим собственникам установленные законом меры ответственности за допущенные нарушения. </w:t>
      </w:r>
    </w:p>
    <w:p w:rsidR="00F45C56" w:rsidRPr="00026F82" w:rsidRDefault="00F45C56" w:rsidP="00FF0172">
      <w:pPr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Правительства Российской Федерации </w:t>
      </w:r>
      <w:r w:rsidRPr="00026F82">
        <w:rPr>
          <w:rFonts w:ascii="Times New Roman" w:hAnsi="Times New Roman" w:cs="Times New Roman"/>
          <w:sz w:val="28"/>
          <w:szCs w:val="28"/>
        </w:rPr>
        <w:br/>
        <w:t xml:space="preserve">от 18 сентября 2020 г. № 1482 утверждены </w:t>
      </w:r>
      <w:hyperlink r:id="rId8" w:history="1">
        <w:r w:rsidRPr="00026F82">
          <w:rPr>
            <w:rFonts w:ascii="Times New Roman" w:hAnsi="Times New Roman" w:cs="Times New Roman"/>
            <w:sz w:val="28"/>
            <w:szCs w:val="28"/>
          </w:rPr>
          <w:t>признаки</w:t>
        </w:r>
      </w:hyperlink>
      <w:r w:rsidRPr="00026F82">
        <w:rPr>
          <w:rFonts w:ascii="Times New Roman" w:hAnsi="Times New Roman" w:cs="Times New Roman"/>
          <w:sz w:val="28"/>
          <w:szCs w:val="28"/>
        </w:rPr>
        <w:t xml:space="preserve"> неиспользования земельных участков из земель сельскохозяйственного назначения </w:t>
      </w:r>
      <w:r w:rsidR="00026F82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по целевому назначению или использования с нарушением законодательства Российской Федерации</w:t>
      </w:r>
      <w:r w:rsidR="00026F82" w:rsidRPr="00026F82">
        <w:rPr>
          <w:rFonts w:ascii="Times New Roman" w:hAnsi="Times New Roman" w:cs="Times New Roman"/>
          <w:sz w:val="28"/>
          <w:szCs w:val="28"/>
        </w:rPr>
        <w:t xml:space="preserve"> (далее – Признаки)</w:t>
      </w:r>
      <w:r w:rsidRPr="00026F82">
        <w:rPr>
          <w:rFonts w:ascii="Times New Roman" w:hAnsi="Times New Roman" w:cs="Times New Roman"/>
          <w:sz w:val="28"/>
          <w:szCs w:val="28"/>
        </w:rPr>
        <w:t>.</w:t>
      </w:r>
    </w:p>
    <w:p w:rsidR="00026F82" w:rsidRPr="00026F82" w:rsidRDefault="00026F82" w:rsidP="00FF0172">
      <w:pPr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При определении значений указанных Признаков учитывалось, </w:t>
      </w:r>
      <w:r w:rsidRPr="00026F82">
        <w:rPr>
          <w:rFonts w:ascii="Times New Roman" w:hAnsi="Times New Roman" w:cs="Times New Roman"/>
          <w:sz w:val="28"/>
          <w:szCs w:val="28"/>
        </w:rPr>
        <w:br/>
        <w:t xml:space="preserve">что они могут сформироваться исключительно по истечению трех лет </w:t>
      </w:r>
      <w:r w:rsidRPr="00026F82">
        <w:rPr>
          <w:rFonts w:ascii="Times New Roman" w:hAnsi="Times New Roman" w:cs="Times New Roman"/>
          <w:sz w:val="28"/>
          <w:szCs w:val="28"/>
        </w:rPr>
        <w:br/>
        <w:t xml:space="preserve">и более с момента начала неиспользования земельного участка сельскохозяйственного назначения. </w:t>
      </w:r>
    </w:p>
    <w:p w:rsidR="00482017" w:rsidRPr="00026F82" w:rsidRDefault="00482017" w:rsidP="00FF0172">
      <w:pPr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В законопроекте предусмотрено, что при выявлении нарушений земельного законодательства </w:t>
      </w:r>
      <w:r w:rsidR="007058BE" w:rsidRPr="00026F8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026F82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A206C9" w:rsidRPr="00026F8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26F82">
        <w:rPr>
          <w:rFonts w:ascii="Times New Roman" w:hAnsi="Times New Roman" w:cs="Times New Roman"/>
          <w:sz w:val="28"/>
          <w:szCs w:val="28"/>
        </w:rPr>
        <w:t xml:space="preserve">государственного земельного контроля (надзора) в отношении </w:t>
      </w:r>
      <w:r w:rsidR="007058BE" w:rsidRPr="00026F82">
        <w:rPr>
          <w:rFonts w:ascii="Times New Roman" w:hAnsi="Times New Roman" w:cs="Times New Roman"/>
          <w:sz w:val="28"/>
          <w:szCs w:val="28"/>
        </w:rPr>
        <w:t xml:space="preserve">собственника </w:t>
      </w:r>
      <w:r w:rsidRPr="00026F82">
        <w:rPr>
          <w:rFonts w:ascii="Times New Roman" w:hAnsi="Times New Roman" w:cs="Times New Roman"/>
          <w:sz w:val="28"/>
          <w:szCs w:val="28"/>
        </w:rPr>
        <w:t xml:space="preserve">земельного участка сельскохозяйственного назначения </w:t>
      </w:r>
      <w:r w:rsidRPr="00FF0172">
        <w:rPr>
          <w:rFonts w:ascii="Times New Roman" w:hAnsi="Times New Roman" w:cs="Times New Roman"/>
          <w:sz w:val="28"/>
          <w:szCs w:val="28"/>
        </w:rPr>
        <w:t xml:space="preserve">выносится предписание об устранении </w:t>
      </w:r>
      <w:r w:rsidR="00A206C9" w:rsidRPr="00FF0172"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Pr="00FF0172">
        <w:rPr>
          <w:rFonts w:ascii="Times New Roman" w:hAnsi="Times New Roman" w:cs="Times New Roman"/>
          <w:sz w:val="28"/>
          <w:szCs w:val="28"/>
        </w:rPr>
        <w:t>нару</w:t>
      </w:r>
      <w:r w:rsidR="007058BE" w:rsidRPr="00FF0172">
        <w:rPr>
          <w:rFonts w:ascii="Times New Roman" w:hAnsi="Times New Roman" w:cs="Times New Roman"/>
          <w:sz w:val="28"/>
          <w:szCs w:val="28"/>
        </w:rPr>
        <w:t xml:space="preserve">шений </w:t>
      </w:r>
      <w:r w:rsidR="00280E5E" w:rsidRPr="00FF0172">
        <w:rPr>
          <w:rFonts w:ascii="Times New Roman" w:hAnsi="Times New Roman" w:cs="Times New Roman"/>
          <w:sz w:val="28"/>
          <w:szCs w:val="28"/>
        </w:rPr>
        <w:br/>
      </w:r>
      <w:r w:rsidR="007058BE" w:rsidRPr="00FF0172">
        <w:rPr>
          <w:rFonts w:ascii="Times New Roman" w:hAnsi="Times New Roman" w:cs="Times New Roman"/>
          <w:sz w:val="28"/>
          <w:szCs w:val="28"/>
        </w:rPr>
        <w:t>и в отношении земельного участка в</w:t>
      </w:r>
      <w:r w:rsidRPr="00FF0172">
        <w:rPr>
          <w:rFonts w:ascii="Times New Roman" w:hAnsi="Times New Roman" w:cs="Times New Roman"/>
          <w:sz w:val="28"/>
          <w:szCs w:val="28"/>
        </w:rPr>
        <w:t xml:space="preserve"> </w:t>
      </w:r>
      <w:r w:rsidR="007058BE" w:rsidRPr="00FF0172">
        <w:rPr>
          <w:rFonts w:ascii="Times New Roman" w:hAnsi="Times New Roman" w:cs="Times New Roman"/>
          <w:sz w:val="28"/>
          <w:szCs w:val="28"/>
        </w:rPr>
        <w:t>Единый государственный реестр прав вносится запись</w:t>
      </w:r>
      <w:r w:rsidRPr="00FF0172">
        <w:rPr>
          <w:rFonts w:ascii="Times New Roman" w:hAnsi="Times New Roman" w:cs="Times New Roman"/>
          <w:sz w:val="28"/>
          <w:szCs w:val="28"/>
        </w:rPr>
        <w:t xml:space="preserve"> </w:t>
      </w:r>
      <w:r w:rsidR="007058BE" w:rsidRPr="00FF0172">
        <w:rPr>
          <w:rFonts w:ascii="Times New Roman" w:hAnsi="Times New Roman" w:cs="Times New Roman"/>
          <w:sz w:val="28"/>
          <w:szCs w:val="28"/>
        </w:rPr>
        <w:t>о невозможности государственной регистрации перехода</w:t>
      </w:r>
      <w:r w:rsidR="00234F3E" w:rsidRPr="00FF0172">
        <w:rPr>
          <w:rFonts w:ascii="Times New Roman" w:hAnsi="Times New Roman" w:cs="Times New Roman"/>
          <w:sz w:val="28"/>
          <w:szCs w:val="28"/>
        </w:rPr>
        <w:t xml:space="preserve"> </w:t>
      </w:r>
      <w:r w:rsidR="007058BE" w:rsidRPr="00FF0172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234F3E" w:rsidRPr="00FF0172">
        <w:rPr>
          <w:rFonts w:ascii="Times New Roman" w:hAnsi="Times New Roman" w:cs="Times New Roman"/>
          <w:sz w:val="28"/>
          <w:szCs w:val="28"/>
        </w:rPr>
        <w:t xml:space="preserve">по договору купли-продажи </w:t>
      </w:r>
      <w:r w:rsidR="007058BE" w:rsidRPr="00FF0172">
        <w:rPr>
          <w:rFonts w:ascii="Times New Roman" w:hAnsi="Times New Roman" w:cs="Times New Roman"/>
          <w:sz w:val="28"/>
          <w:szCs w:val="28"/>
        </w:rPr>
        <w:t>на земельный участок из земель сельскохозяйственного назначения до устранения выявленных замечаний, либо</w:t>
      </w:r>
      <w:r w:rsidR="00234F3E" w:rsidRPr="00FF0172">
        <w:rPr>
          <w:rFonts w:ascii="Times New Roman" w:hAnsi="Times New Roman" w:cs="Times New Roman"/>
          <w:sz w:val="28"/>
          <w:szCs w:val="28"/>
        </w:rPr>
        <w:t xml:space="preserve"> запись </w:t>
      </w:r>
      <w:r w:rsidR="00234F3E" w:rsidRPr="00FF0172">
        <w:rPr>
          <w:rFonts w:ascii="Times New Roman" w:hAnsi="Times New Roman" w:cs="Times New Roman"/>
          <w:sz w:val="28"/>
          <w:szCs w:val="28"/>
        </w:rPr>
        <w:t>о невозможности государственной регистрации перехода, прекращения, ограничения права на земельный участок или обременения земельного участка из земель сельскохозяйственного назначения</w:t>
      </w:r>
      <w:r w:rsidR="007058BE" w:rsidRPr="00FF0172">
        <w:rPr>
          <w:rFonts w:ascii="Times New Roman" w:hAnsi="Times New Roman" w:cs="Times New Roman"/>
          <w:sz w:val="28"/>
          <w:szCs w:val="28"/>
        </w:rPr>
        <w:t xml:space="preserve"> до </w:t>
      </w:r>
      <w:r w:rsidR="007058BE" w:rsidRPr="00026F82">
        <w:rPr>
          <w:rFonts w:ascii="Times New Roman" w:hAnsi="Times New Roman" w:cs="Times New Roman"/>
          <w:sz w:val="28"/>
          <w:szCs w:val="28"/>
        </w:rPr>
        <w:t xml:space="preserve">завершения рассмотрения судом дела о его принудительном отчуждении по одному из оснований, предусмотренных </w:t>
      </w:r>
      <w:hyperlink r:id="rId9" w:history="1">
        <w:r w:rsidR="007058BE" w:rsidRPr="00026F82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="007058BE" w:rsidRPr="00026F8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="007058BE" w:rsidRPr="00026F8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7058BE" w:rsidRPr="00026F82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Pr="00026F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11C5" w:rsidRPr="00026F82" w:rsidRDefault="00A206C9" w:rsidP="00FF0172">
      <w:pPr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Законопроектом также предусмотрено, что </w:t>
      </w:r>
      <w:r w:rsidR="00A911C5" w:rsidRPr="00026F82">
        <w:rPr>
          <w:rFonts w:ascii="Times New Roman" w:hAnsi="Times New Roman" w:cs="Times New Roman"/>
          <w:sz w:val="28"/>
          <w:szCs w:val="28"/>
        </w:rPr>
        <w:t xml:space="preserve">если требование предписания собственником не исполнено, то земельный участок подлежит принудительному отчуждению по решению суда. За использование земельного участка с нарушением законодательства Российской Федерации такой земельный участок может быть принудительно отчужден по решению суда по истечении одного года с момента его приобретения в собственность, а при неиспользовании земельного участка по целевому назначению в течение трех лет и более такой земельный участок может быть принудительно отчужден по решению суда по истечении трех лет с момента его приобретения в собственность. </w:t>
      </w:r>
    </w:p>
    <w:p w:rsidR="00AA5585" w:rsidRPr="00026F82" w:rsidRDefault="00AA5585" w:rsidP="00FF017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Также проектируемыми нормами законопроекта приводятся </w:t>
      </w:r>
      <w:r w:rsidRPr="00026F82">
        <w:rPr>
          <w:rFonts w:ascii="Times New Roman" w:hAnsi="Times New Roman" w:cs="Times New Roman"/>
          <w:sz w:val="28"/>
          <w:szCs w:val="28"/>
        </w:rPr>
        <w:br/>
        <w:t xml:space="preserve">в соответствие пункты 5 и 6 статьи 6 Закона об обороте с положениями статьи 71 Земельного кодекса Российской Федерации, </w:t>
      </w:r>
      <w:r w:rsidR="003A3969" w:rsidRPr="00026F82">
        <w:rPr>
          <w:rFonts w:ascii="Times New Roman" w:hAnsi="Times New Roman" w:cs="Times New Roman"/>
          <w:sz w:val="28"/>
          <w:szCs w:val="28"/>
        </w:rPr>
        <w:t>регулирующей деятельность</w:t>
      </w:r>
      <w:r w:rsidRPr="00026F82">
        <w:rPr>
          <w:rFonts w:ascii="Times New Roman" w:hAnsi="Times New Roman" w:cs="Times New Roman"/>
          <w:sz w:val="28"/>
          <w:szCs w:val="28"/>
        </w:rPr>
        <w:t xml:space="preserve"> уполномоченных федеральных органов исп</w:t>
      </w:r>
      <w:r w:rsidR="003A3969" w:rsidRPr="00026F82">
        <w:rPr>
          <w:rFonts w:ascii="Times New Roman" w:hAnsi="Times New Roman" w:cs="Times New Roman"/>
          <w:sz w:val="28"/>
          <w:szCs w:val="28"/>
        </w:rPr>
        <w:t>олнительной власти, направленную</w:t>
      </w:r>
      <w:r w:rsidRPr="00026F82">
        <w:rPr>
          <w:rFonts w:ascii="Times New Roman" w:hAnsi="Times New Roman" w:cs="Times New Roman"/>
          <w:sz w:val="28"/>
          <w:szCs w:val="28"/>
        </w:rPr>
        <w:t xml:space="preserve"> на предупреждение, выявление и пресечение нарушений органами государственной власти, органами местного </w:t>
      </w:r>
      <w:r w:rsidRPr="00026F82">
        <w:rPr>
          <w:rFonts w:ascii="Times New Roman" w:hAnsi="Times New Roman" w:cs="Times New Roman"/>
          <w:sz w:val="28"/>
          <w:szCs w:val="28"/>
        </w:rPr>
        <w:lastRenderedPageBreak/>
        <w:t>самоуправления, а также юридическими лицами,</w:t>
      </w:r>
      <w:r w:rsidR="003D72A9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sz w:val="28"/>
          <w:szCs w:val="28"/>
        </w:rPr>
        <w:t xml:space="preserve">их руководителями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 xml:space="preserve">и иными должностными лицами, индивидуальными предпринимателями, гражданами требований законодательства Российской Федерации,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за нарушение которых законодательством Российской Федерации предусмотрена административная и иная ответственность.</w:t>
      </w:r>
    </w:p>
    <w:p w:rsidR="00B46226" w:rsidRPr="00026F82" w:rsidRDefault="008D2EDD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Пункт</w:t>
      </w:r>
      <w:r w:rsidR="00F81A8C" w:rsidRPr="00026F82">
        <w:rPr>
          <w:rFonts w:ascii="Times New Roman" w:hAnsi="Times New Roman" w:cs="Times New Roman"/>
          <w:sz w:val="28"/>
          <w:szCs w:val="28"/>
        </w:rPr>
        <w:t>ом</w:t>
      </w:r>
      <w:r w:rsidRPr="00026F82">
        <w:rPr>
          <w:rFonts w:ascii="Times New Roman" w:hAnsi="Times New Roman" w:cs="Times New Roman"/>
          <w:sz w:val="28"/>
          <w:szCs w:val="28"/>
        </w:rPr>
        <w:t xml:space="preserve"> 14 статьи 6 </w:t>
      </w:r>
      <w:r w:rsidR="00B46226" w:rsidRPr="00026F82">
        <w:rPr>
          <w:rFonts w:ascii="Times New Roman" w:hAnsi="Times New Roman" w:cs="Times New Roman"/>
          <w:sz w:val="28"/>
          <w:szCs w:val="28"/>
        </w:rPr>
        <w:t>Закона об обороте</w:t>
      </w:r>
      <w:r w:rsidRPr="00026F82">
        <w:rPr>
          <w:rFonts w:ascii="Times New Roman" w:hAnsi="Times New Roman" w:cs="Times New Roman"/>
          <w:sz w:val="28"/>
          <w:szCs w:val="28"/>
        </w:rPr>
        <w:t xml:space="preserve"> предусмотрено</w:t>
      </w:r>
      <w:r w:rsidR="000E4787" w:rsidRPr="00026F82">
        <w:rPr>
          <w:rFonts w:ascii="Times New Roman" w:hAnsi="Times New Roman" w:cs="Times New Roman"/>
          <w:sz w:val="28"/>
          <w:szCs w:val="28"/>
        </w:rPr>
        <w:t xml:space="preserve">, что </w:t>
      </w:r>
      <w:r w:rsidR="004C41B2" w:rsidRPr="00026F82">
        <w:rPr>
          <w:rFonts w:ascii="Times New Roman" w:hAnsi="Times New Roman" w:cs="Times New Roman"/>
          <w:sz w:val="28"/>
          <w:szCs w:val="28"/>
        </w:rPr>
        <w:t xml:space="preserve">в случае, если повторные торги по продаже земельного участка признаны несостоявшимися, такой земельный участок подлежит продаже посредством публичного предложения. </w:t>
      </w:r>
    </w:p>
    <w:p w:rsidR="008D2EDD" w:rsidRPr="00026F82" w:rsidRDefault="008D2EDD" w:rsidP="00FF0172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Вместе с тем д</w:t>
      </w:r>
      <w:r w:rsidR="00802E86" w:rsidRPr="00026F82">
        <w:rPr>
          <w:rFonts w:ascii="Times New Roman" w:hAnsi="Times New Roman" w:cs="Times New Roman"/>
          <w:bCs/>
          <w:sz w:val="28"/>
          <w:szCs w:val="28"/>
        </w:rPr>
        <w:t xml:space="preserve">ействующим законодательством </w:t>
      </w:r>
      <w:r w:rsidR="00802E86" w:rsidRPr="00026F82">
        <w:rPr>
          <w:rFonts w:ascii="Times New Roman" w:hAnsi="Times New Roman" w:cs="Times New Roman"/>
          <w:sz w:val="28"/>
          <w:szCs w:val="28"/>
        </w:rPr>
        <w:t>порядок</w:t>
      </w:r>
      <w:r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B46226" w:rsidRPr="00026F82">
        <w:rPr>
          <w:rFonts w:ascii="Times New Roman" w:hAnsi="Times New Roman" w:cs="Times New Roman"/>
          <w:sz w:val="28"/>
          <w:szCs w:val="28"/>
        </w:rPr>
        <w:t xml:space="preserve">продажи земельных участков </w:t>
      </w:r>
      <w:r w:rsidR="00D94C34" w:rsidRPr="00026F82">
        <w:rPr>
          <w:rFonts w:ascii="Times New Roman" w:hAnsi="Times New Roman" w:cs="Times New Roman"/>
          <w:sz w:val="28"/>
          <w:szCs w:val="28"/>
        </w:rPr>
        <w:t xml:space="preserve">на торгах </w:t>
      </w:r>
      <w:r w:rsidR="00B46226" w:rsidRPr="00026F82">
        <w:rPr>
          <w:rFonts w:ascii="Times New Roman" w:hAnsi="Times New Roman" w:cs="Times New Roman"/>
          <w:sz w:val="28"/>
          <w:szCs w:val="28"/>
        </w:rPr>
        <w:t>пос</w:t>
      </w:r>
      <w:r w:rsidR="000E4787" w:rsidRPr="00026F82">
        <w:rPr>
          <w:rFonts w:ascii="Times New Roman" w:hAnsi="Times New Roman" w:cs="Times New Roman"/>
          <w:sz w:val="28"/>
          <w:szCs w:val="28"/>
        </w:rPr>
        <w:t>редством публичного предложения</w:t>
      </w:r>
      <w:r w:rsidR="00B46226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280E5E" w:rsidRPr="00026F82">
        <w:rPr>
          <w:rFonts w:ascii="Times New Roman" w:hAnsi="Times New Roman" w:cs="Times New Roman"/>
          <w:sz w:val="28"/>
          <w:szCs w:val="28"/>
        </w:rPr>
        <w:br/>
      </w:r>
      <w:r w:rsidR="00B46226" w:rsidRPr="00026F82">
        <w:rPr>
          <w:rFonts w:ascii="Times New Roman" w:hAnsi="Times New Roman" w:cs="Times New Roman"/>
          <w:sz w:val="28"/>
          <w:szCs w:val="28"/>
        </w:rPr>
        <w:t>в случае их изъятия при</w:t>
      </w:r>
      <w:r w:rsidR="00B46226" w:rsidRPr="00026F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6226" w:rsidRPr="00026F82">
        <w:rPr>
          <w:rFonts w:ascii="Times New Roman" w:hAnsi="Times New Roman" w:cs="Times New Roman"/>
          <w:bCs/>
          <w:sz w:val="28"/>
          <w:szCs w:val="28"/>
        </w:rPr>
        <w:t xml:space="preserve">неиспользовании по целевому назначению </w:t>
      </w:r>
      <w:r w:rsidR="00280E5E" w:rsidRPr="00026F82">
        <w:rPr>
          <w:rFonts w:ascii="Times New Roman" w:hAnsi="Times New Roman" w:cs="Times New Roman"/>
          <w:bCs/>
          <w:sz w:val="28"/>
          <w:szCs w:val="28"/>
        </w:rPr>
        <w:br/>
      </w:r>
      <w:r w:rsidR="00B46226" w:rsidRPr="00026F82">
        <w:rPr>
          <w:rFonts w:ascii="Times New Roman" w:hAnsi="Times New Roman" w:cs="Times New Roman"/>
          <w:bCs/>
          <w:sz w:val="28"/>
          <w:szCs w:val="28"/>
        </w:rPr>
        <w:t>или использовании с нарушением законодательства Российской Федерации</w:t>
      </w:r>
      <w:r w:rsidR="00D94C34" w:rsidRPr="00026F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2E86" w:rsidRPr="00026F82">
        <w:rPr>
          <w:rFonts w:ascii="Times New Roman" w:hAnsi="Times New Roman" w:cs="Times New Roman"/>
          <w:bCs/>
          <w:sz w:val="28"/>
          <w:szCs w:val="28"/>
        </w:rPr>
        <w:t>не установлен.</w:t>
      </w:r>
      <w:r w:rsidRPr="00026F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A5585" w:rsidRPr="00026F82" w:rsidRDefault="008D2EDD" w:rsidP="00FF0172">
      <w:pPr>
        <w:autoSpaceDE w:val="0"/>
        <w:autoSpaceDN w:val="0"/>
        <w:adjustRightInd w:val="0"/>
        <w:spacing w:after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В связи с этим законопроектом предлагается</w:t>
      </w:r>
      <w:r w:rsidR="00D94C34" w:rsidRPr="00026F82">
        <w:rPr>
          <w:rFonts w:ascii="Times New Roman" w:hAnsi="Times New Roman" w:cs="Times New Roman"/>
          <w:sz w:val="28"/>
          <w:szCs w:val="28"/>
        </w:rPr>
        <w:t xml:space="preserve"> дополнить Закон </w:t>
      </w:r>
      <w:r w:rsidR="00F1250A" w:rsidRPr="00026F82">
        <w:rPr>
          <w:rFonts w:ascii="Times New Roman" w:hAnsi="Times New Roman" w:cs="Times New Roman"/>
          <w:sz w:val="28"/>
          <w:szCs w:val="28"/>
        </w:rPr>
        <w:br/>
      </w:r>
      <w:r w:rsidR="00D94C34" w:rsidRPr="00026F82">
        <w:rPr>
          <w:rFonts w:ascii="Times New Roman" w:hAnsi="Times New Roman" w:cs="Times New Roman"/>
          <w:sz w:val="28"/>
          <w:szCs w:val="28"/>
        </w:rPr>
        <w:t xml:space="preserve">об обороте </w:t>
      </w:r>
      <w:r w:rsidR="00AA5585" w:rsidRPr="00026F82">
        <w:rPr>
          <w:rFonts w:ascii="Times New Roman" w:hAnsi="Times New Roman" w:cs="Times New Roman"/>
          <w:sz w:val="28"/>
          <w:szCs w:val="28"/>
        </w:rPr>
        <w:t>положениями, устанавливающими</w:t>
      </w:r>
      <w:r w:rsidR="00D94C34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AA5585" w:rsidRPr="00026F82">
        <w:rPr>
          <w:rFonts w:ascii="Times New Roman" w:hAnsi="Times New Roman" w:cs="Times New Roman"/>
          <w:sz w:val="28"/>
          <w:szCs w:val="28"/>
        </w:rPr>
        <w:t>порядок проведения торгов посредством публичного предложения. Предусматривается установление «шага понижения» начальной цены продажи земельного участка посредством публичного предложения в пределах трех процентов начальной цены первоначального предложения, аналогично норме, содержащейся в пункте 18 статьи 39.11 Земельного кодекса Российской Федерации.</w:t>
      </w:r>
    </w:p>
    <w:p w:rsidR="00353727" w:rsidRPr="00026F82" w:rsidRDefault="00353727" w:rsidP="00FF017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сокращения общего срока изъятия земельных участков </w:t>
      </w:r>
      <w:r w:rsidR="00F1250A" w:rsidRPr="00026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026F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собственников </w:t>
      </w:r>
      <w:r w:rsidRPr="00026F82">
        <w:rPr>
          <w:rFonts w:ascii="Times New Roman" w:hAnsi="Times New Roman" w:cs="Times New Roman"/>
          <w:sz w:val="28"/>
          <w:szCs w:val="28"/>
        </w:rPr>
        <w:t>при</w:t>
      </w:r>
      <w:r w:rsidRPr="00026F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6F82">
        <w:rPr>
          <w:rFonts w:ascii="Times New Roman" w:hAnsi="Times New Roman" w:cs="Times New Roman"/>
          <w:bCs/>
          <w:sz w:val="28"/>
          <w:szCs w:val="28"/>
        </w:rPr>
        <w:t xml:space="preserve">неиспользовании по целевому назначению или использовании с нарушением законодательства Российской Федерации   законопроектом предусмотрены изменения в статью 6 Закона об обороте </w:t>
      </w:r>
      <w:r w:rsidR="00F1250A" w:rsidRPr="00026F82">
        <w:rPr>
          <w:rFonts w:ascii="Times New Roman" w:hAnsi="Times New Roman" w:cs="Times New Roman"/>
          <w:bCs/>
          <w:sz w:val="28"/>
          <w:szCs w:val="28"/>
        </w:rPr>
        <w:br/>
      </w:r>
      <w:r w:rsidRPr="00026F82">
        <w:rPr>
          <w:rFonts w:ascii="Times New Roman" w:hAnsi="Times New Roman" w:cs="Times New Roman"/>
          <w:bCs/>
          <w:sz w:val="28"/>
          <w:szCs w:val="28"/>
        </w:rPr>
        <w:t xml:space="preserve">в части сокращения срока принятия уполномоченными органами решений </w:t>
      </w:r>
      <w:r w:rsidR="00F1250A" w:rsidRPr="00026F82">
        <w:rPr>
          <w:rFonts w:ascii="Times New Roman" w:hAnsi="Times New Roman" w:cs="Times New Roman"/>
          <w:bCs/>
          <w:sz w:val="28"/>
          <w:szCs w:val="28"/>
        </w:rPr>
        <w:br/>
      </w:r>
      <w:r w:rsidRPr="00026F82">
        <w:rPr>
          <w:rFonts w:ascii="Times New Roman" w:hAnsi="Times New Roman" w:cs="Times New Roman"/>
          <w:bCs/>
          <w:sz w:val="28"/>
          <w:szCs w:val="28"/>
        </w:rPr>
        <w:t>о приобретении таких земельных участков в государственную или муниципальную собственность с тридцати до пятнадцати дней.</w:t>
      </w:r>
    </w:p>
    <w:p w:rsidR="00173F3B" w:rsidRPr="00026F82" w:rsidRDefault="00173F3B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В целях систематизации положений, содержащихся в нормах статьи 6 Закона об обороте, </w:t>
      </w:r>
      <w:r w:rsidR="003A4A03" w:rsidRPr="00026F82">
        <w:rPr>
          <w:rFonts w:ascii="Times New Roman" w:hAnsi="Times New Roman" w:cs="Times New Roman"/>
          <w:sz w:val="28"/>
          <w:szCs w:val="28"/>
        </w:rPr>
        <w:t xml:space="preserve">в </w:t>
      </w:r>
      <w:r w:rsidRPr="00026F82">
        <w:rPr>
          <w:rFonts w:ascii="Times New Roman" w:hAnsi="Times New Roman" w:cs="Times New Roman"/>
          <w:sz w:val="28"/>
          <w:szCs w:val="28"/>
        </w:rPr>
        <w:t>пункт</w:t>
      </w:r>
      <w:r w:rsidR="003A4A03" w:rsidRPr="00026F82">
        <w:rPr>
          <w:rFonts w:ascii="Times New Roman" w:hAnsi="Times New Roman" w:cs="Times New Roman"/>
          <w:sz w:val="28"/>
          <w:szCs w:val="28"/>
        </w:rPr>
        <w:t>ах</w:t>
      </w:r>
      <w:r w:rsidRPr="00026F82">
        <w:rPr>
          <w:rFonts w:ascii="Times New Roman" w:hAnsi="Times New Roman" w:cs="Times New Roman"/>
          <w:sz w:val="28"/>
          <w:szCs w:val="28"/>
        </w:rPr>
        <w:t xml:space="preserve"> 16 и 17 указанной статьи</w:t>
      </w:r>
      <w:r w:rsidR="003A4A03" w:rsidRPr="00026F82">
        <w:rPr>
          <w:rFonts w:ascii="Times New Roman" w:hAnsi="Times New Roman" w:cs="Times New Roman"/>
          <w:sz w:val="28"/>
          <w:szCs w:val="28"/>
        </w:rPr>
        <w:t xml:space="preserve"> оставлены только положения, связанные с последствиями приобретения земельного участка на публичных торгах, а иные</w:t>
      </w:r>
      <w:r w:rsidRPr="00026F82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4130BA" w:rsidRPr="00026F82">
        <w:rPr>
          <w:rFonts w:ascii="Times New Roman" w:hAnsi="Times New Roman" w:cs="Times New Roman"/>
          <w:sz w:val="28"/>
          <w:szCs w:val="28"/>
        </w:rPr>
        <w:t xml:space="preserve"> трансформированы в нормы </w:t>
      </w:r>
      <w:r w:rsidR="00724230" w:rsidRPr="00026F82">
        <w:rPr>
          <w:rFonts w:ascii="Times New Roman" w:hAnsi="Times New Roman" w:cs="Times New Roman"/>
          <w:sz w:val="28"/>
          <w:szCs w:val="28"/>
        </w:rPr>
        <w:br/>
      </w:r>
      <w:r w:rsidR="004130BA" w:rsidRPr="00026F82">
        <w:rPr>
          <w:rFonts w:ascii="Times New Roman" w:hAnsi="Times New Roman" w:cs="Times New Roman"/>
          <w:sz w:val="28"/>
          <w:szCs w:val="28"/>
        </w:rPr>
        <w:t xml:space="preserve">пункта 3 статьи 6 Закона об обороте. </w:t>
      </w:r>
    </w:p>
    <w:p w:rsidR="00657ED1" w:rsidRPr="00026F82" w:rsidRDefault="00C44DFA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Законопроект содержит </w:t>
      </w:r>
      <w:r w:rsidR="000A308A" w:rsidRPr="00026F82">
        <w:rPr>
          <w:rFonts w:ascii="Times New Roman" w:hAnsi="Times New Roman" w:cs="Times New Roman"/>
          <w:sz w:val="28"/>
          <w:szCs w:val="28"/>
        </w:rPr>
        <w:t>переходные положения</w:t>
      </w:r>
      <w:r w:rsidR="002B640C" w:rsidRPr="00026F82">
        <w:rPr>
          <w:rFonts w:ascii="Times New Roman" w:hAnsi="Times New Roman" w:cs="Times New Roman"/>
          <w:sz w:val="28"/>
          <w:szCs w:val="28"/>
        </w:rPr>
        <w:t>,</w:t>
      </w:r>
      <w:r w:rsidR="000A308A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E44DB3" w:rsidRPr="00026F82">
        <w:rPr>
          <w:rFonts w:ascii="Times New Roman" w:hAnsi="Times New Roman" w:cs="Times New Roman"/>
          <w:sz w:val="28"/>
          <w:szCs w:val="28"/>
        </w:rPr>
        <w:t>распространяющие правила об условиях и порядке проведения публичных торгов, установленные в статье 6</w:t>
      </w:r>
      <w:r w:rsidR="0060792D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2B640C" w:rsidRPr="00026F82">
        <w:rPr>
          <w:rFonts w:ascii="Times New Roman" w:hAnsi="Times New Roman" w:cs="Times New Roman"/>
          <w:sz w:val="28"/>
          <w:szCs w:val="28"/>
        </w:rPr>
        <w:t xml:space="preserve">Закона об обороте </w:t>
      </w:r>
      <w:r w:rsidR="0060792D" w:rsidRPr="00026F82">
        <w:rPr>
          <w:rFonts w:ascii="Times New Roman" w:hAnsi="Times New Roman" w:cs="Times New Roman"/>
          <w:sz w:val="28"/>
          <w:szCs w:val="28"/>
        </w:rPr>
        <w:t>в редакции законопроекта</w:t>
      </w:r>
      <w:r w:rsidRPr="00026F82">
        <w:rPr>
          <w:rFonts w:ascii="Times New Roman" w:hAnsi="Times New Roman" w:cs="Times New Roman"/>
          <w:sz w:val="28"/>
          <w:szCs w:val="28"/>
        </w:rPr>
        <w:t>,</w:t>
      </w:r>
      <w:r w:rsidR="0060792D" w:rsidRPr="00026F82">
        <w:rPr>
          <w:rFonts w:ascii="Times New Roman" w:hAnsi="Times New Roman" w:cs="Times New Roman"/>
          <w:sz w:val="28"/>
          <w:szCs w:val="28"/>
        </w:rPr>
        <w:t xml:space="preserve"> на изъятые земельные участки и не реализованные на публичных торгах на дату </w:t>
      </w:r>
      <w:r w:rsidR="00F91680" w:rsidRPr="00026F82">
        <w:rPr>
          <w:rFonts w:ascii="Times New Roman" w:hAnsi="Times New Roman" w:cs="Times New Roman"/>
          <w:sz w:val="28"/>
          <w:szCs w:val="28"/>
        </w:rPr>
        <w:t xml:space="preserve">вступления в силу изменений, предусмотренных законопроектом, </w:t>
      </w:r>
      <w:r w:rsidR="0060792D" w:rsidRPr="00026F82">
        <w:rPr>
          <w:rFonts w:ascii="Times New Roman" w:hAnsi="Times New Roman" w:cs="Times New Roman"/>
          <w:sz w:val="28"/>
          <w:szCs w:val="28"/>
        </w:rPr>
        <w:t>и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F91680" w:rsidRPr="00026F82">
        <w:rPr>
          <w:rFonts w:ascii="Times New Roman" w:hAnsi="Times New Roman" w:cs="Times New Roman"/>
          <w:sz w:val="28"/>
          <w:szCs w:val="28"/>
        </w:rPr>
        <w:lastRenderedPageBreak/>
        <w:t xml:space="preserve">переходные положения </w:t>
      </w:r>
      <w:r w:rsidR="000A308A" w:rsidRPr="00026F82">
        <w:rPr>
          <w:rFonts w:ascii="Times New Roman" w:hAnsi="Times New Roman" w:cs="Times New Roman"/>
          <w:sz w:val="28"/>
          <w:szCs w:val="28"/>
        </w:rPr>
        <w:t>устанавливающие возможность определения начальной цены земельного участка</w:t>
      </w:r>
      <w:r w:rsidR="002B640C" w:rsidRPr="00026F82">
        <w:rPr>
          <w:rFonts w:ascii="Times New Roman" w:hAnsi="Times New Roman" w:cs="Times New Roman"/>
          <w:sz w:val="28"/>
          <w:szCs w:val="28"/>
        </w:rPr>
        <w:t xml:space="preserve">, подлежащего продаже </w:t>
      </w:r>
      <w:r w:rsidR="000A308A" w:rsidRPr="00026F82">
        <w:rPr>
          <w:rFonts w:ascii="Times New Roman" w:hAnsi="Times New Roman" w:cs="Times New Roman"/>
          <w:sz w:val="28"/>
          <w:szCs w:val="28"/>
        </w:rPr>
        <w:t>на публичных торгах</w:t>
      </w:r>
      <w:r w:rsidRPr="00026F82">
        <w:rPr>
          <w:rFonts w:ascii="Times New Roman" w:hAnsi="Times New Roman" w:cs="Times New Roman"/>
          <w:sz w:val="28"/>
          <w:szCs w:val="28"/>
        </w:rPr>
        <w:t>,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F91680" w:rsidRPr="00026F82">
        <w:rPr>
          <w:rFonts w:ascii="Times New Roman" w:hAnsi="Times New Roman" w:cs="Times New Roman"/>
          <w:sz w:val="28"/>
          <w:szCs w:val="28"/>
        </w:rPr>
        <w:t>которого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 име</w:t>
      </w:r>
      <w:r w:rsidR="00F91680" w:rsidRPr="00026F82">
        <w:rPr>
          <w:rFonts w:ascii="Times New Roman" w:hAnsi="Times New Roman" w:cs="Times New Roman"/>
          <w:sz w:val="28"/>
          <w:szCs w:val="28"/>
        </w:rPr>
        <w:t>е</w:t>
      </w:r>
      <w:r w:rsidR="00E44DB3" w:rsidRPr="00026F82">
        <w:rPr>
          <w:rFonts w:ascii="Times New Roman" w:hAnsi="Times New Roman" w:cs="Times New Roman"/>
          <w:sz w:val="28"/>
          <w:szCs w:val="28"/>
        </w:rPr>
        <w:t>тся вступивш</w:t>
      </w:r>
      <w:r w:rsidR="00F91680" w:rsidRPr="00026F82">
        <w:rPr>
          <w:rFonts w:ascii="Times New Roman" w:hAnsi="Times New Roman" w:cs="Times New Roman"/>
          <w:sz w:val="28"/>
          <w:szCs w:val="28"/>
        </w:rPr>
        <w:t>е</w:t>
      </w:r>
      <w:r w:rsidR="00E44DB3" w:rsidRPr="00026F82">
        <w:rPr>
          <w:rFonts w:ascii="Times New Roman" w:hAnsi="Times New Roman" w:cs="Times New Roman"/>
          <w:sz w:val="28"/>
          <w:szCs w:val="28"/>
        </w:rPr>
        <w:t>е в силу решени</w:t>
      </w:r>
      <w:r w:rsidR="00F91680" w:rsidRPr="00026F82">
        <w:rPr>
          <w:rFonts w:ascii="Times New Roman" w:hAnsi="Times New Roman" w:cs="Times New Roman"/>
          <w:sz w:val="28"/>
          <w:szCs w:val="28"/>
        </w:rPr>
        <w:t>е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 суд</w:t>
      </w:r>
      <w:r w:rsidR="00F91680" w:rsidRPr="00026F82">
        <w:rPr>
          <w:rFonts w:ascii="Times New Roman" w:hAnsi="Times New Roman" w:cs="Times New Roman"/>
          <w:sz w:val="28"/>
          <w:szCs w:val="28"/>
        </w:rPr>
        <w:t>а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 об изъятии, вынесенн</w:t>
      </w:r>
      <w:r w:rsidR="00F91680" w:rsidRPr="00026F82">
        <w:rPr>
          <w:rFonts w:ascii="Times New Roman" w:hAnsi="Times New Roman" w:cs="Times New Roman"/>
          <w:sz w:val="28"/>
          <w:szCs w:val="28"/>
        </w:rPr>
        <w:t>о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е до вступления в силу </w:t>
      </w:r>
      <w:r w:rsidR="002B640C" w:rsidRPr="00026F82">
        <w:rPr>
          <w:rFonts w:ascii="Times New Roman" w:hAnsi="Times New Roman" w:cs="Times New Roman"/>
          <w:sz w:val="28"/>
          <w:szCs w:val="28"/>
        </w:rPr>
        <w:t>З</w:t>
      </w:r>
      <w:r w:rsidR="00E44DB3" w:rsidRPr="00026F82">
        <w:rPr>
          <w:rFonts w:ascii="Times New Roman" w:hAnsi="Times New Roman" w:cs="Times New Roman"/>
          <w:sz w:val="28"/>
          <w:szCs w:val="28"/>
        </w:rPr>
        <w:t>акона №</w:t>
      </w:r>
      <w:r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E44DB3" w:rsidRPr="00026F82">
        <w:rPr>
          <w:rFonts w:ascii="Times New Roman" w:hAnsi="Times New Roman" w:cs="Times New Roman"/>
          <w:sz w:val="28"/>
          <w:szCs w:val="28"/>
        </w:rPr>
        <w:t>354-ФЗ</w:t>
      </w:r>
      <w:r w:rsidR="002B640C" w:rsidRPr="00026F82">
        <w:rPr>
          <w:rFonts w:ascii="Times New Roman" w:hAnsi="Times New Roman" w:cs="Times New Roman"/>
          <w:sz w:val="28"/>
          <w:szCs w:val="28"/>
        </w:rPr>
        <w:t>,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4949CF" w:rsidRPr="00026F82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начальная цена продажи </w:t>
      </w:r>
      <w:r w:rsidR="002B640C" w:rsidRPr="00026F82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E44DB3" w:rsidRPr="00026F82">
        <w:rPr>
          <w:rFonts w:ascii="Times New Roman" w:hAnsi="Times New Roman" w:cs="Times New Roman"/>
          <w:sz w:val="28"/>
          <w:szCs w:val="28"/>
        </w:rPr>
        <w:t>на публичных торгах судо</w:t>
      </w:r>
      <w:r w:rsidR="004949CF" w:rsidRPr="00026F82">
        <w:rPr>
          <w:rFonts w:ascii="Times New Roman" w:hAnsi="Times New Roman" w:cs="Times New Roman"/>
          <w:sz w:val="28"/>
          <w:szCs w:val="28"/>
        </w:rPr>
        <w:t>м</w:t>
      </w:r>
      <w:r w:rsidR="00E44DB3" w:rsidRPr="00026F82">
        <w:rPr>
          <w:rFonts w:ascii="Times New Roman" w:hAnsi="Times New Roman" w:cs="Times New Roman"/>
          <w:sz w:val="28"/>
          <w:szCs w:val="28"/>
        </w:rPr>
        <w:t xml:space="preserve"> </w:t>
      </w:r>
      <w:r w:rsidR="007B6C24">
        <w:rPr>
          <w:rFonts w:ascii="Times New Roman" w:hAnsi="Times New Roman" w:cs="Times New Roman"/>
          <w:sz w:val="28"/>
          <w:szCs w:val="28"/>
        </w:rPr>
        <w:br/>
      </w:r>
      <w:r w:rsidR="00E44DB3" w:rsidRPr="00026F82">
        <w:rPr>
          <w:rFonts w:ascii="Times New Roman" w:hAnsi="Times New Roman" w:cs="Times New Roman"/>
          <w:sz w:val="28"/>
          <w:szCs w:val="28"/>
        </w:rPr>
        <w:t>не определена и отсутствует указание на способ ее определения</w:t>
      </w:r>
      <w:r w:rsidR="002B28BB" w:rsidRPr="00026F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7ED1" w:rsidRPr="00026F82" w:rsidRDefault="00657ED1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Предлагаемые изменения будут способствовать вовлечению </w:t>
      </w:r>
      <w:r w:rsidR="00063A63" w:rsidRPr="00026F82">
        <w:rPr>
          <w:rFonts w:ascii="Times New Roman" w:hAnsi="Times New Roman" w:cs="Times New Roman"/>
          <w:sz w:val="28"/>
          <w:szCs w:val="28"/>
        </w:rPr>
        <w:br/>
      </w:r>
      <w:r w:rsidRPr="00026F82">
        <w:rPr>
          <w:rFonts w:ascii="Times New Roman" w:hAnsi="Times New Roman" w:cs="Times New Roman"/>
          <w:sz w:val="28"/>
          <w:szCs w:val="28"/>
        </w:rPr>
        <w:t>в сельскохозяйственный оборот земельных участков из земель сельскохозяйственного назначения, не используемых по целевому назначению или используемых с нарушением законодательства Российской Федерации.</w:t>
      </w:r>
    </w:p>
    <w:p w:rsidR="00150524" w:rsidRDefault="00150524" w:rsidP="00FF017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(положения пунктов 16 и 17 проектируемой статьи 6) содержит обязательные требования о необходимости собственнику земельного участка сельскохозяйственного назначения, приобретенного по результатам торгов на основании решения суда о его отчуждении</w:t>
      </w:r>
      <w:r w:rsidR="00221E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60589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года с момента возникновения права собственности начать использование такого земельного участка по целевому назначению.</w:t>
      </w:r>
    </w:p>
    <w:p w:rsidR="00150524" w:rsidRDefault="00150524" w:rsidP="00FF017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неисполнение данного обязательного требования собственник земельного участка несет ответственность в порядке, установленном законодательством Российской Федерации (часть 2.1 статьи 8.8 Кодекса </w:t>
      </w:r>
      <w:r w:rsidR="00605899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правонарушениях). </w:t>
      </w:r>
    </w:p>
    <w:p w:rsidR="00150524" w:rsidRPr="00026F82" w:rsidRDefault="00150524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150524" w:rsidRDefault="00150524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F82">
        <w:rPr>
          <w:rFonts w:ascii="Times New Roman" w:hAnsi="Times New Roman" w:cs="Times New Roman"/>
          <w:sz w:val="28"/>
          <w:szCs w:val="28"/>
        </w:rPr>
        <w:t xml:space="preserve">Предлагаемые изменения не окажут влияния на достижение целей и задач, предусмотренных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26F82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ыми программами</w:t>
      </w:r>
      <w:r w:rsidR="00221E1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26F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524" w:rsidRDefault="00150524" w:rsidP="00FF017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524" w:rsidRDefault="00150524" w:rsidP="00FF017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0524" w:rsidRDefault="00150524" w:rsidP="00FF0172">
      <w:pPr>
        <w:spacing w:after="0"/>
        <w:ind w:firstLine="709"/>
        <w:rPr>
          <w:rFonts w:ascii="Calibri" w:hAnsi="Calibri" w:cs="Calibri"/>
        </w:rPr>
      </w:pPr>
    </w:p>
    <w:p w:rsidR="00150524" w:rsidRPr="00026F82" w:rsidRDefault="00150524" w:rsidP="00FF01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50524" w:rsidRPr="00026F82" w:rsidSect="000E4787">
      <w:headerReference w:type="default" r:id="rId11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4BD" w:rsidRDefault="002404BD" w:rsidP="00922E64">
      <w:pPr>
        <w:spacing w:after="0" w:line="240" w:lineRule="auto"/>
      </w:pPr>
      <w:r>
        <w:separator/>
      </w:r>
    </w:p>
  </w:endnote>
  <w:endnote w:type="continuationSeparator" w:id="0">
    <w:p w:rsidR="002404BD" w:rsidRDefault="002404BD" w:rsidP="0092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4BD" w:rsidRDefault="002404BD" w:rsidP="00922E64">
      <w:pPr>
        <w:spacing w:after="0" w:line="240" w:lineRule="auto"/>
      </w:pPr>
      <w:r>
        <w:separator/>
      </w:r>
    </w:p>
  </w:footnote>
  <w:footnote w:type="continuationSeparator" w:id="0">
    <w:p w:rsidR="002404BD" w:rsidRDefault="002404BD" w:rsidP="0092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3742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F337E" w:rsidRPr="00922E64" w:rsidRDefault="001F337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2E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2E6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2E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0172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22E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337E" w:rsidRDefault="001F33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321A9"/>
    <w:multiLevelType w:val="hybridMultilevel"/>
    <w:tmpl w:val="3DEE2E4C"/>
    <w:lvl w:ilvl="0" w:tplc="453C8A1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FE"/>
    <w:rsid w:val="000053A8"/>
    <w:rsid w:val="00016DA7"/>
    <w:rsid w:val="00026F82"/>
    <w:rsid w:val="00033495"/>
    <w:rsid w:val="00033AF4"/>
    <w:rsid w:val="00041AE5"/>
    <w:rsid w:val="0004360C"/>
    <w:rsid w:val="000455EB"/>
    <w:rsid w:val="000535E5"/>
    <w:rsid w:val="00057E82"/>
    <w:rsid w:val="00061A53"/>
    <w:rsid w:val="00063A63"/>
    <w:rsid w:val="0007058A"/>
    <w:rsid w:val="00080A45"/>
    <w:rsid w:val="000A0A65"/>
    <w:rsid w:val="000A308A"/>
    <w:rsid w:val="000A51CF"/>
    <w:rsid w:val="000B628B"/>
    <w:rsid w:val="000B701B"/>
    <w:rsid w:val="000C0B25"/>
    <w:rsid w:val="000D210F"/>
    <w:rsid w:val="000D44E5"/>
    <w:rsid w:val="000E2510"/>
    <w:rsid w:val="000E4787"/>
    <w:rsid w:val="00102BD3"/>
    <w:rsid w:val="00103A11"/>
    <w:rsid w:val="0010513D"/>
    <w:rsid w:val="0011588F"/>
    <w:rsid w:val="00122EB3"/>
    <w:rsid w:val="00123159"/>
    <w:rsid w:val="00124A1F"/>
    <w:rsid w:val="001263E2"/>
    <w:rsid w:val="0012644F"/>
    <w:rsid w:val="0014665D"/>
    <w:rsid w:val="001477B4"/>
    <w:rsid w:val="00150524"/>
    <w:rsid w:val="001637E1"/>
    <w:rsid w:val="001650DA"/>
    <w:rsid w:val="0016687D"/>
    <w:rsid w:val="001672D9"/>
    <w:rsid w:val="00172EEE"/>
    <w:rsid w:val="00173F3B"/>
    <w:rsid w:val="001767AF"/>
    <w:rsid w:val="00176B1D"/>
    <w:rsid w:val="0018132A"/>
    <w:rsid w:val="00183E70"/>
    <w:rsid w:val="00184173"/>
    <w:rsid w:val="001A6A34"/>
    <w:rsid w:val="001A77C8"/>
    <w:rsid w:val="001B2F95"/>
    <w:rsid w:val="001B332D"/>
    <w:rsid w:val="001B4BAE"/>
    <w:rsid w:val="001C2E36"/>
    <w:rsid w:val="001C7481"/>
    <w:rsid w:val="001D4789"/>
    <w:rsid w:val="001D5DE2"/>
    <w:rsid w:val="001D5E21"/>
    <w:rsid w:val="001D6F3D"/>
    <w:rsid w:val="001E5C84"/>
    <w:rsid w:val="001F2608"/>
    <w:rsid w:val="001F337E"/>
    <w:rsid w:val="001F5E56"/>
    <w:rsid w:val="001F61C2"/>
    <w:rsid w:val="00202BE1"/>
    <w:rsid w:val="00213048"/>
    <w:rsid w:val="00220446"/>
    <w:rsid w:val="00221E10"/>
    <w:rsid w:val="0023180B"/>
    <w:rsid w:val="002323C1"/>
    <w:rsid w:val="00234F3E"/>
    <w:rsid w:val="002352CC"/>
    <w:rsid w:val="00235671"/>
    <w:rsid w:val="002404BD"/>
    <w:rsid w:val="002407E3"/>
    <w:rsid w:val="002408D5"/>
    <w:rsid w:val="002410F6"/>
    <w:rsid w:val="00245A62"/>
    <w:rsid w:val="00247823"/>
    <w:rsid w:val="00250161"/>
    <w:rsid w:val="00251FC0"/>
    <w:rsid w:val="00253C58"/>
    <w:rsid w:val="002571D8"/>
    <w:rsid w:val="00257597"/>
    <w:rsid w:val="0026051E"/>
    <w:rsid w:val="002621C8"/>
    <w:rsid w:val="002650E6"/>
    <w:rsid w:val="00266701"/>
    <w:rsid w:val="00266B14"/>
    <w:rsid w:val="00266E02"/>
    <w:rsid w:val="00271FAF"/>
    <w:rsid w:val="0027611D"/>
    <w:rsid w:val="00277C05"/>
    <w:rsid w:val="00280E5E"/>
    <w:rsid w:val="002855FB"/>
    <w:rsid w:val="00295171"/>
    <w:rsid w:val="002A19E7"/>
    <w:rsid w:val="002A5096"/>
    <w:rsid w:val="002A65EA"/>
    <w:rsid w:val="002B28BB"/>
    <w:rsid w:val="002B3895"/>
    <w:rsid w:val="002B640C"/>
    <w:rsid w:val="002B7383"/>
    <w:rsid w:val="002C1529"/>
    <w:rsid w:val="002C4434"/>
    <w:rsid w:val="002D1943"/>
    <w:rsid w:val="002D1CBB"/>
    <w:rsid w:val="002D380B"/>
    <w:rsid w:val="002D42A8"/>
    <w:rsid w:val="002D4F00"/>
    <w:rsid w:val="002D670C"/>
    <w:rsid w:val="002E1CCC"/>
    <w:rsid w:val="002E2278"/>
    <w:rsid w:val="002F1B75"/>
    <w:rsid w:val="002F440C"/>
    <w:rsid w:val="002F4849"/>
    <w:rsid w:val="002F5F00"/>
    <w:rsid w:val="002F79D4"/>
    <w:rsid w:val="0030277D"/>
    <w:rsid w:val="00302DF7"/>
    <w:rsid w:val="003066EB"/>
    <w:rsid w:val="00310E57"/>
    <w:rsid w:val="003129FF"/>
    <w:rsid w:val="00316D56"/>
    <w:rsid w:val="00317507"/>
    <w:rsid w:val="00320975"/>
    <w:rsid w:val="00323CAF"/>
    <w:rsid w:val="003309A5"/>
    <w:rsid w:val="00332DA8"/>
    <w:rsid w:val="003334D4"/>
    <w:rsid w:val="003348E0"/>
    <w:rsid w:val="00335C32"/>
    <w:rsid w:val="00340667"/>
    <w:rsid w:val="003438A2"/>
    <w:rsid w:val="00344BF4"/>
    <w:rsid w:val="00346A08"/>
    <w:rsid w:val="0035033A"/>
    <w:rsid w:val="00351E38"/>
    <w:rsid w:val="00351E91"/>
    <w:rsid w:val="003525FA"/>
    <w:rsid w:val="00353727"/>
    <w:rsid w:val="00353B02"/>
    <w:rsid w:val="00354FFD"/>
    <w:rsid w:val="0036177E"/>
    <w:rsid w:val="00362DA8"/>
    <w:rsid w:val="00365A6C"/>
    <w:rsid w:val="00373B6A"/>
    <w:rsid w:val="00376582"/>
    <w:rsid w:val="00381871"/>
    <w:rsid w:val="003831DC"/>
    <w:rsid w:val="00383ADF"/>
    <w:rsid w:val="003850CE"/>
    <w:rsid w:val="00387017"/>
    <w:rsid w:val="003910EE"/>
    <w:rsid w:val="00392009"/>
    <w:rsid w:val="00394D56"/>
    <w:rsid w:val="00394E1B"/>
    <w:rsid w:val="00396F95"/>
    <w:rsid w:val="003A25CF"/>
    <w:rsid w:val="003A282D"/>
    <w:rsid w:val="003A3969"/>
    <w:rsid w:val="003A4A03"/>
    <w:rsid w:val="003A4FFC"/>
    <w:rsid w:val="003C1C3B"/>
    <w:rsid w:val="003C2F28"/>
    <w:rsid w:val="003D296A"/>
    <w:rsid w:val="003D599D"/>
    <w:rsid w:val="003D72A9"/>
    <w:rsid w:val="003D77A9"/>
    <w:rsid w:val="003E0A06"/>
    <w:rsid w:val="003E3003"/>
    <w:rsid w:val="003E4666"/>
    <w:rsid w:val="003F2DE4"/>
    <w:rsid w:val="003F3506"/>
    <w:rsid w:val="003F376D"/>
    <w:rsid w:val="00400BF5"/>
    <w:rsid w:val="004042F4"/>
    <w:rsid w:val="00407DE6"/>
    <w:rsid w:val="004111DE"/>
    <w:rsid w:val="004130BA"/>
    <w:rsid w:val="00414FAC"/>
    <w:rsid w:val="004155F7"/>
    <w:rsid w:val="00420B1F"/>
    <w:rsid w:val="00422F5C"/>
    <w:rsid w:val="00427567"/>
    <w:rsid w:val="00443FC5"/>
    <w:rsid w:val="00445EF9"/>
    <w:rsid w:val="00446E28"/>
    <w:rsid w:val="00452804"/>
    <w:rsid w:val="00453574"/>
    <w:rsid w:val="004576D2"/>
    <w:rsid w:val="0046205E"/>
    <w:rsid w:val="00466FA6"/>
    <w:rsid w:val="00480C95"/>
    <w:rsid w:val="004817AC"/>
    <w:rsid w:val="00482017"/>
    <w:rsid w:val="00482877"/>
    <w:rsid w:val="004949CF"/>
    <w:rsid w:val="004A0496"/>
    <w:rsid w:val="004A717B"/>
    <w:rsid w:val="004C41B2"/>
    <w:rsid w:val="004C477E"/>
    <w:rsid w:val="004C5F07"/>
    <w:rsid w:val="004D36AB"/>
    <w:rsid w:val="004E0460"/>
    <w:rsid w:val="004F1A32"/>
    <w:rsid w:val="004F33BF"/>
    <w:rsid w:val="004F4E78"/>
    <w:rsid w:val="00506F88"/>
    <w:rsid w:val="00507606"/>
    <w:rsid w:val="005111E7"/>
    <w:rsid w:val="00515107"/>
    <w:rsid w:val="00531DEF"/>
    <w:rsid w:val="005331F4"/>
    <w:rsid w:val="00536748"/>
    <w:rsid w:val="005434DD"/>
    <w:rsid w:val="005442A4"/>
    <w:rsid w:val="00563539"/>
    <w:rsid w:val="00575F37"/>
    <w:rsid w:val="00581A40"/>
    <w:rsid w:val="00583324"/>
    <w:rsid w:val="00583677"/>
    <w:rsid w:val="00586287"/>
    <w:rsid w:val="00594469"/>
    <w:rsid w:val="005A1AF7"/>
    <w:rsid w:val="005A1B76"/>
    <w:rsid w:val="005A5D44"/>
    <w:rsid w:val="005B0A9C"/>
    <w:rsid w:val="005B0DAB"/>
    <w:rsid w:val="005B4FE3"/>
    <w:rsid w:val="005C2835"/>
    <w:rsid w:val="005C2FFE"/>
    <w:rsid w:val="005C439B"/>
    <w:rsid w:val="005C61CE"/>
    <w:rsid w:val="005C7918"/>
    <w:rsid w:val="005D0B95"/>
    <w:rsid w:val="005D214C"/>
    <w:rsid w:val="005D51A7"/>
    <w:rsid w:val="005D6209"/>
    <w:rsid w:val="005D63ED"/>
    <w:rsid w:val="005E5F53"/>
    <w:rsid w:val="005F0056"/>
    <w:rsid w:val="005F2D17"/>
    <w:rsid w:val="005F6619"/>
    <w:rsid w:val="005F6B25"/>
    <w:rsid w:val="005F7D90"/>
    <w:rsid w:val="0060455B"/>
    <w:rsid w:val="00605899"/>
    <w:rsid w:val="0060792D"/>
    <w:rsid w:val="00612846"/>
    <w:rsid w:val="0061544A"/>
    <w:rsid w:val="00617BB9"/>
    <w:rsid w:val="0062277A"/>
    <w:rsid w:val="00624663"/>
    <w:rsid w:val="0062744C"/>
    <w:rsid w:val="00631477"/>
    <w:rsid w:val="00633ADA"/>
    <w:rsid w:val="0063484A"/>
    <w:rsid w:val="0063623C"/>
    <w:rsid w:val="00637D44"/>
    <w:rsid w:val="00640448"/>
    <w:rsid w:val="0064058A"/>
    <w:rsid w:val="006542D4"/>
    <w:rsid w:val="006555FF"/>
    <w:rsid w:val="00657ED1"/>
    <w:rsid w:val="006644A3"/>
    <w:rsid w:val="00664828"/>
    <w:rsid w:val="006716D5"/>
    <w:rsid w:val="00674B09"/>
    <w:rsid w:val="006752A1"/>
    <w:rsid w:val="00676D68"/>
    <w:rsid w:val="00677743"/>
    <w:rsid w:val="0068563B"/>
    <w:rsid w:val="00691351"/>
    <w:rsid w:val="006A16FB"/>
    <w:rsid w:val="006A5210"/>
    <w:rsid w:val="006A755B"/>
    <w:rsid w:val="006B0CFE"/>
    <w:rsid w:val="006B33E8"/>
    <w:rsid w:val="006B42B3"/>
    <w:rsid w:val="006C14BE"/>
    <w:rsid w:val="006C2211"/>
    <w:rsid w:val="006C3D8F"/>
    <w:rsid w:val="006C4C11"/>
    <w:rsid w:val="006C4FF7"/>
    <w:rsid w:val="006C60A5"/>
    <w:rsid w:val="006D2AB5"/>
    <w:rsid w:val="006E26FE"/>
    <w:rsid w:val="006E7080"/>
    <w:rsid w:val="006F35FA"/>
    <w:rsid w:val="006F63D3"/>
    <w:rsid w:val="007029B1"/>
    <w:rsid w:val="00703EC0"/>
    <w:rsid w:val="007058BE"/>
    <w:rsid w:val="0070727F"/>
    <w:rsid w:val="00710875"/>
    <w:rsid w:val="00710E7D"/>
    <w:rsid w:val="0072206F"/>
    <w:rsid w:val="00724230"/>
    <w:rsid w:val="00725EAB"/>
    <w:rsid w:val="007329BD"/>
    <w:rsid w:val="00733E4F"/>
    <w:rsid w:val="00737CCE"/>
    <w:rsid w:val="007427BE"/>
    <w:rsid w:val="007429AB"/>
    <w:rsid w:val="00750DF6"/>
    <w:rsid w:val="00763439"/>
    <w:rsid w:val="00770689"/>
    <w:rsid w:val="007915D5"/>
    <w:rsid w:val="0079386D"/>
    <w:rsid w:val="00794122"/>
    <w:rsid w:val="00795950"/>
    <w:rsid w:val="00795DC2"/>
    <w:rsid w:val="00796CC5"/>
    <w:rsid w:val="007B3522"/>
    <w:rsid w:val="007B6C24"/>
    <w:rsid w:val="007C0C79"/>
    <w:rsid w:val="007C4680"/>
    <w:rsid w:val="007D17EC"/>
    <w:rsid w:val="007D54D8"/>
    <w:rsid w:val="007D6551"/>
    <w:rsid w:val="007E0A55"/>
    <w:rsid w:val="007E3A29"/>
    <w:rsid w:val="00802E86"/>
    <w:rsid w:val="00813197"/>
    <w:rsid w:val="00813DF2"/>
    <w:rsid w:val="0081577B"/>
    <w:rsid w:val="008179CF"/>
    <w:rsid w:val="00817A7E"/>
    <w:rsid w:val="00822BBD"/>
    <w:rsid w:val="008300FF"/>
    <w:rsid w:val="00831CC3"/>
    <w:rsid w:val="00832DA4"/>
    <w:rsid w:val="0083348B"/>
    <w:rsid w:val="00835156"/>
    <w:rsid w:val="00841C05"/>
    <w:rsid w:val="00846239"/>
    <w:rsid w:val="0085163F"/>
    <w:rsid w:val="00852111"/>
    <w:rsid w:val="008601CC"/>
    <w:rsid w:val="00871CA9"/>
    <w:rsid w:val="00881277"/>
    <w:rsid w:val="008816C9"/>
    <w:rsid w:val="00881C78"/>
    <w:rsid w:val="0088473C"/>
    <w:rsid w:val="00890A79"/>
    <w:rsid w:val="008A11A6"/>
    <w:rsid w:val="008A214D"/>
    <w:rsid w:val="008A3371"/>
    <w:rsid w:val="008A4345"/>
    <w:rsid w:val="008B5375"/>
    <w:rsid w:val="008B6E2B"/>
    <w:rsid w:val="008C7656"/>
    <w:rsid w:val="008D1ACA"/>
    <w:rsid w:val="008D2EDD"/>
    <w:rsid w:val="008D63E3"/>
    <w:rsid w:val="008E40F0"/>
    <w:rsid w:val="008F0F15"/>
    <w:rsid w:val="008F3FE2"/>
    <w:rsid w:val="008F5F29"/>
    <w:rsid w:val="008F6565"/>
    <w:rsid w:val="008F6D69"/>
    <w:rsid w:val="008F6D6D"/>
    <w:rsid w:val="008F7A23"/>
    <w:rsid w:val="00910A9D"/>
    <w:rsid w:val="00912735"/>
    <w:rsid w:val="00912BCC"/>
    <w:rsid w:val="00922E64"/>
    <w:rsid w:val="0092543C"/>
    <w:rsid w:val="009269DE"/>
    <w:rsid w:val="00932FAC"/>
    <w:rsid w:val="009351C4"/>
    <w:rsid w:val="00937EF1"/>
    <w:rsid w:val="00940769"/>
    <w:rsid w:val="00940F2C"/>
    <w:rsid w:val="00941DF3"/>
    <w:rsid w:val="0094224D"/>
    <w:rsid w:val="0094682F"/>
    <w:rsid w:val="0095603B"/>
    <w:rsid w:val="00960021"/>
    <w:rsid w:val="0096630F"/>
    <w:rsid w:val="00973EB7"/>
    <w:rsid w:val="009742F6"/>
    <w:rsid w:val="00975140"/>
    <w:rsid w:val="00983C8E"/>
    <w:rsid w:val="009847A4"/>
    <w:rsid w:val="00984C8D"/>
    <w:rsid w:val="00986290"/>
    <w:rsid w:val="0099063C"/>
    <w:rsid w:val="009943F9"/>
    <w:rsid w:val="009A0185"/>
    <w:rsid w:val="009A02CB"/>
    <w:rsid w:val="009B5B98"/>
    <w:rsid w:val="009B623C"/>
    <w:rsid w:val="009C76AC"/>
    <w:rsid w:val="009D6D7A"/>
    <w:rsid w:val="009D75FE"/>
    <w:rsid w:val="009F18EA"/>
    <w:rsid w:val="009F4479"/>
    <w:rsid w:val="009F4539"/>
    <w:rsid w:val="009F6BAF"/>
    <w:rsid w:val="00A01200"/>
    <w:rsid w:val="00A06559"/>
    <w:rsid w:val="00A1611B"/>
    <w:rsid w:val="00A163BF"/>
    <w:rsid w:val="00A206C9"/>
    <w:rsid w:val="00A2575C"/>
    <w:rsid w:val="00A25CA4"/>
    <w:rsid w:val="00A25CE8"/>
    <w:rsid w:val="00A36602"/>
    <w:rsid w:val="00A42523"/>
    <w:rsid w:val="00A43802"/>
    <w:rsid w:val="00A47CDB"/>
    <w:rsid w:val="00A5153A"/>
    <w:rsid w:val="00A52A75"/>
    <w:rsid w:val="00A52F8F"/>
    <w:rsid w:val="00A53ABD"/>
    <w:rsid w:val="00A54F83"/>
    <w:rsid w:val="00A55A6B"/>
    <w:rsid w:val="00A63B76"/>
    <w:rsid w:val="00A67D36"/>
    <w:rsid w:val="00A7049E"/>
    <w:rsid w:val="00A869A2"/>
    <w:rsid w:val="00A911C5"/>
    <w:rsid w:val="00A93A88"/>
    <w:rsid w:val="00A95DA9"/>
    <w:rsid w:val="00AA2216"/>
    <w:rsid w:val="00AA4115"/>
    <w:rsid w:val="00AA5585"/>
    <w:rsid w:val="00AA58E0"/>
    <w:rsid w:val="00AB2360"/>
    <w:rsid w:val="00AB4332"/>
    <w:rsid w:val="00AB6826"/>
    <w:rsid w:val="00AC0C1F"/>
    <w:rsid w:val="00AC248C"/>
    <w:rsid w:val="00AD74D4"/>
    <w:rsid w:val="00AD7A73"/>
    <w:rsid w:val="00AF042C"/>
    <w:rsid w:val="00AF1660"/>
    <w:rsid w:val="00AF49CF"/>
    <w:rsid w:val="00B015F0"/>
    <w:rsid w:val="00B028C5"/>
    <w:rsid w:val="00B055CE"/>
    <w:rsid w:val="00B0680A"/>
    <w:rsid w:val="00B1180C"/>
    <w:rsid w:val="00B11DC3"/>
    <w:rsid w:val="00B14E25"/>
    <w:rsid w:val="00B235CB"/>
    <w:rsid w:val="00B23DD4"/>
    <w:rsid w:val="00B25A10"/>
    <w:rsid w:val="00B36CF8"/>
    <w:rsid w:val="00B3741A"/>
    <w:rsid w:val="00B41F88"/>
    <w:rsid w:val="00B46226"/>
    <w:rsid w:val="00B47CC5"/>
    <w:rsid w:val="00B50C36"/>
    <w:rsid w:val="00B51150"/>
    <w:rsid w:val="00B5426B"/>
    <w:rsid w:val="00B54374"/>
    <w:rsid w:val="00B54E58"/>
    <w:rsid w:val="00B562C2"/>
    <w:rsid w:val="00B57B6F"/>
    <w:rsid w:val="00B603C0"/>
    <w:rsid w:val="00B756C4"/>
    <w:rsid w:val="00B80A0A"/>
    <w:rsid w:val="00B821AE"/>
    <w:rsid w:val="00B840BB"/>
    <w:rsid w:val="00B93DE0"/>
    <w:rsid w:val="00BA6B1D"/>
    <w:rsid w:val="00BB2B3E"/>
    <w:rsid w:val="00BC16BA"/>
    <w:rsid w:val="00BC225A"/>
    <w:rsid w:val="00BC29E1"/>
    <w:rsid w:val="00BC45C8"/>
    <w:rsid w:val="00BE007C"/>
    <w:rsid w:val="00BE4C2C"/>
    <w:rsid w:val="00BF326B"/>
    <w:rsid w:val="00C11298"/>
    <w:rsid w:val="00C123C9"/>
    <w:rsid w:val="00C20115"/>
    <w:rsid w:val="00C33299"/>
    <w:rsid w:val="00C347AD"/>
    <w:rsid w:val="00C35BC5"/>
    <w:rsid w:val="00C36F67"/>
    <w:rsid w:val="00C418FF"/>
    <w:rsid w:val="00C44DFA"/>
    <w:rsid w:val="00C51F1C"/>
    <w:rsid w:val="00C55966"/>
    <w:rsid w:val="00C607B0"/>
    <w:rsid w:val="00C641F5"/>
    <w:rsid w:val="00C64B15"/>
    <w:rsid w:val="00C65910"/>
    <w:rsid w:val="00C661AD"/>
    <w:rsid w:val="00C666D4"/>
    <w:rsid w:val="00C73A27"/>
    <w:rsid w:val="00C748AF"/>
    <w:rsid w:val="00C77D06"/>
    <w:rsid w:val="00C848E0"/>
    <w:rsid w:val="00C911BD"/>
    <w:rsid w:val="00C91ADE"/>
    <w:rsid w:val="00C97889"/>
    <w:rsid w:val="00CA064D"/>
    <w:rsid w:val="00CA7BDE"/>
    <w:rsid w:val="00CB0055"/>
    <w:rsid w:val="00CB1E07"/>
    <w:rsid w:val="00CB4024"/>
    <w:rsid w:val="00CB52F7"/>
    <w:rsid w:val="00CB7769"/>
    <w:rsid w:val="00CB799C"/>
    <w:rsid w:val="00CC3D73"/>
    <w:rsid w:val="00CC4DB0"/>
    <w:rsid w:val="00CD28C9"/>
    <w:rsid w:val="00CD60BB"/>
    <w:rsid w:val="00CE56B3"/>
    <w:rsid w:val="00CF000B"/>
    <w:rsid w:val="00CF1CE7"/>
    <w:rsid w:val="00CF1FD0"/>
    <w:rsid w:val="00CF32F1"/>
    <w:rsid w:val="00CF5CB6"/>
    <w:rsid w:val="00D017B7"/>
    <w:rsid w:val="00D027C2"/>
    <w:rsid w:val="00D10387"/>
    <w:rsid w:val="00D11583"/>
    <w:rsid w:val="00D17B8D"/>
    <w:rsid w:val="00D20A52"/>
    <w:rsid w:val="00D24A4E"/>
    <w:rsid w:val="00D27488"/>
    <w:rsid w:val="00D365FE"/>
    <w:rsid w:val="00D43A89"/>
    <w:rsid w:val="00D448A2"/>
    <w:rsid w:val="00D47017"/>
    <w:rsid w:val="00D5381C"/>
    <w:rsid w:val="00D55784"/>
    <w:rsid w:val="00D559BA"/>
    <w:rsid w:val="00D55CD8"/>
    <w:rsid w:val="00D60E5E"/>
    <w:rsid w:val="00D6250D"/>
    <w:rsid w:val="00D65687"/>
    <w:rsid w:val="00D65B68"/>
    <w:rsid w:val="00D74494"/>
    <w:rsid w:val="00D80137"/>
    <w:rsid w:val="00D82BEE"/>
    <w:rsid w:val="00D87491"/>
    <w:rsid w:val="00D9434C"/>
    <w:rsid w:val="00D94C34"/>
    <w:rsid w:val="00DA0381"/>
    <w:rsid w:val="00DA176F"/>
    <w:rsid w:val="00DA539C"/>
    <w:rsid w:val="00DA57B8"/>
    <w:rsid w:val="00DA7DC0"/>
    <w:rsid w:val="00DB0218"/>
    <w:rsid w:val="00DB489F"/>
    <w:rsid w:val="00DB51E5"/>
    <w:rsid w:val="00DB75C2"/>
    <w:rsid w:val="00DC158F"/>
    <w:rsid w:val="00DC1A26"/>
    <w:rsid w:val="00DC3E18"/>
    <w:rsid w:val="00DD7493"/>
    <w:rsid w:val="00DE47F6"/>
    <w:rsid w:val="00DE7CA5"/>
    <w:rsid w:val="00DF1E3D"/>
    <w:rsid w:val="00DF20FC"/>
    <w:rsid w:val="00DF7CAA"/>
    <w:rsid w:val="00E010FA"/>
    <w:rsid w:val="00E13BD2"/>
    <w:rsid w:val="00E152F0"/>
    <w:rsid w:val="00E156B3"/>
    <w:rsid w:val="00E16CA0"/>
    <w:rsid w:val="00E22B37"/>
    <w:rsid w:val="00E23387"/>
    <w:rsid w:val="00E249DD"/>
    <w:rsid w:val="00E251F8"/>
    <w:rsid w:val="00E27687"/>
    <w:rsid w:val="00E34B58"/>
    <w:rsid w:val="00E3523F"/>
    <w:rsid w:val="00E35AD7"/>
    <w:rsid w:val="00E411C0"/>
    <w:rsid w:val="00E412CE"/>
    <w:rsid w:val="00E44DB3"/>
    <w:rsid w:val="00E552EB"/>
    <w:rsid w:val="00E552FF"/>
    <w:rsid w:val="00E601C5"/>
    <w:rsid w:val="00E63BE6"/>
    <w:rsid w:val="00E64DC7"/>
    <w:rsid w:val="00E70BCA"/>
    <w:rsid w:val="00E70D22"/>
    <w:rsid w:val="00E7528D"/>
    <w:rsid w:val="00E81ADA"/>
    <w:rsid w:val="00E81B07"/>
    <w:rsid w:val="00E96FAD"/>
    <w:rsid w:val="00EA2E76"/>
    <w:rsid w:val="00EA3163"/>
    <w:rsid w:val="00EB5A8A"/>
    <w:rsid w:val="00EC1E36"/>
    <w:rsid w:val="00ED04D3"/>
    <w:rsid w:val="00ED0BE1"/>
    <w:rsid w:val="00ED5154"/>
    <w:rsid w:val="00ED5335"/>
    <w:rsid w:val="00EE2AF0"/>
    <w:rsid w:val="00EE2BDD"/>
    <w:rsid w:val="00EF20FA"/>
    <w:rsid w:val="00EF546D"/>
    <w:rsid w:val="00F029B2"/>
    <w:rsid w:val="00F1250A"/>
    <w:rsid w:val="00F16CCE"/>
    <w:rsid w:val="00F2091E"/>
    <w:rsid w:val="00F2393D"/>
    <w:rsid w:val="00F33335"/>
    <w:rsid w:val="00F36C60"/>
    <w:rsid w:val="00F45C56"/>
    <w:rsid w:val="00F52224"/>
    <w:rsid w:val="00F528B9"/>
    <w:rsid w:val="00F5314B"/>
    <w:rsid w:val="00F558A2"/>
    <w:rsid w:val="00F57C14"/>
    <w:rsid w:val="00F62E23"/>
    <w:rsid w:val="00F76B39"/>
    <w:rsid w:val="00F77BA1"/>
    <w:rsid w:val="00F81094"/>
    <w:rsid w:val="00F81A8C"/>
    <w:rsid w:val="00F91680"/>
    <w:rsid w:val="00F952F5"/>
    <w:rsid w:val="00F963E1"/>
    <w:rsid w:val="00FA2128"/>
    <w:rsid w:val="00FA2B0D"/>
    <w:rsid w:val="00FB28A3"/>
    <w:rsid w:val="00FB46F5"/>
    <w:rsid w:val="00FB5839"/>
    <w:rsid w:val="00FC10AD"/>
    <w:rsid w:val="00FC6181"/>
    <w:rsid w:val="00FD2251"/>
    <w:rsid w:val="00FD3B0F"/>
    <w:rsid w:val="00FD5023"/>
    <w:rsid w:val="00FE44DE"/>
    <w:rsid w:val="00FE4A4F"/>
    <w:rsid w:val="00FF0172"/>
    <w:rsid w:val="00FF1CFA"/>
    <w:rsid w:val="00FF287B"/>
    <w:rsid w:val="00FF3A45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36708-524E-4CB7-ACC3-F5B8F7F8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2E64"/>
  </w:style>
  <w:style w:type="paragraph" w:styleId="a5">
    <w:name w:val="footer"/>
    <w:basedOn w:val="a"/>
    <w:link w:val="a6"/>
    <w:uiPriority w:val="99"/>
    <w:unhideWhenUsed/>
    <w:rsid w:val="00922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2E64"/>
  </w:style>
  <w:style w:type="paragraph" w:styleId="a7">
    <w:name w:val="Balloon Text"/>
    <w:basedOn w:val="a"/>
    <w:link w:val="a8"/>
    <w:uiPriority w:val="99"/>
    <w:semiHidden/>
    <w:unhideWhenUsed/>
    <w:rsid w:val="004C4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477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45A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66B14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A25CA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25CA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25CA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25CA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25C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2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67171C1395CCB3E83F6664C79C305B34E90F044AE998BF0D21E7B55B9C96A4E47734A99872E5655126BE1DD6E1376093A053F8DC3434844BAC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34628D2A52DF0CAA57F215885DD2152AFE6836C5739B00B859C5FBD43570C53B1A739A8346DF80D3CB7E5396595A3CB23FD9D33CC4D4BB4U9P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4628D2A52DF0CAA57F215885DD2152AFE6836C5739B00B859C5FBD43570C53B1A739A8346DF80D3BB7E5396595A3CB23FD9D33CC4D4BB4U9P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B156E-A7D0-4736-98BD-7DA4177A1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2768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Минсельхоз РФ</Company>
  <LinksUpToDate>false</LinksUpToDate>
  <CharactersWithSpaces>18509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Глухова Мария Валерьевна</dc:creator>
  <cp:lastModifiedBy>Святенко Юлия Сергеевна</cp:lastModifiedBy>
  <cp:revision>2</cp:revision>
  <cp:lastPrinted>2020-12-14T08:12:00Z</cp:lastPrinted>
  <dcterms:created xsi:type="dcterms:W3CDTF">2021-08-02T13:16:00Z</dcterms:created>
  <dcterms:modified xsi:type="dcterms:W3CDTF">2021-08-02T13:16:00Z</dcterms:modified>
</cp:coreProperties>
</file>