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BC9" w:rsidRPr="00421951" w:rsidRDefault="008C6BC9" w:rsidP="0042195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21951">
        <w:rPr>
          <w:rFonts w:ascii="Times New Roman" w:hAnsi="Times New Roman" w:cs="Times New Roman"/>
          <w:b/>
          <w:sz w:val="28"/>
          <w:szCs w:val="28"/>
        </w:rPr>
        <w:t>А.В. Петриков, руководитель Всероссийского  института аграрных проблем и информатики им. А. А. Никонова - филиала ФГБНУ ФНЦ ВНИИЭСХ, академик РАН, доктор экономических наук, профессор</w:t>
      </w:r>
      <w:r w:rsidR="007C4330" w:rsidRPr="00421951">
        <w:rPr>
          <w:rFonts w:ascii="Times New Roman" w:hAnsi="Times New Roman" w:cs="Times New Roman"/>
          <w:b/>
          <w:sz w:val="28"/>
          <w:szCs w:val="28"/>
        </w:rPr>
        <w:t>.</w:t>
      </w:r>
      <w:r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5013" w:rsidRPr="00421951" w:rsidRDefault="008C6BC9" w:rsidP="0042195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Тезисы выступления на научно-практической конференции </w:t>
      </w:r>
      <w:r w:rsidR="00D351B2" w:rsidRPr="00421951">
        <w:rPr>
          <w:rFonts w:ascii="Times New Roman" w:hAnsi="Times New Roman" w:cs="Times New Roman"/>
          <w:sz w:val="28"/>
          <w:szCs w:val="28"/>
        </w:rPr>
        <w:t>«О</w:t>
      </w:r>
      <w:r w:rsidRPr="00421951">
        <w:rPr>
          <w:rFonts w:ascii="Times New Roman" w:hAnsi="Times New Roman" w:cs="Times New Roman"/>
          <w:sz w:val="28"/>
          <w:szCs w:val="28"/>
        </w:rPr>
        <w:t xml:space="preserve"> рассмотрении вопросов развития производственного и научного потенциала отрасли садоводства и питомниководства  в Российской Федерации», </w:t>
      </w:r>
      <w:r w:rsidR="00D351B2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0B4C28" w:rsidRPr="00421951">
        <w:rPr>
          <w:rFonts w:ascii="Times New Roman" w:hAnsi="Times New Roman" w:cs="Times New Roman"/>
          <w:sz w:val="28"/>
          <w:szCs w:val="28"/>
        </w:rPr>
        <w:t>Секция «Инновационные инженерно-технологические решения в садоводстве и питомниководстве»</w:t>
      </w:r>
      <w:r w:rsidRPr="00421951">
        <w:rPr>
          <w:rFonts w:ascii="Times New Roman" w:hAnsi="Times New Roman" w:cs="Times New Roman"/>
          <w:sz w:val="28"/>
          <w:szCs w:val="28"/>
        </w:rPr>
        <w:t xml:space="preserve"> на тему: </w:t>
      </w:r>
      <w:r w:rsidRPr="00421951">
        <w:rPr>
          <w:rFonts w:ascii="Times New Roman" w:hAnsi="Times New Roman" w:cs="Times New Roman"/>
          <w:b/>
          <w:sz w:val="28"/>
          <w:szCs w:val="28"/>
        </w:rPr>
        <w:t>«Цифровизация АПК и совершенствование аграрной и сельской политики»</w:t>
      </w:r>
      <w:r w:rsidR="007C4330" w:rsidRPr="00421951">
        <w:rPr>
          <w:rFonts w:ascii="Times New Roman" w:hAnsi="Times New Roman" w:cs="Times New Roman"/>
          <w:b/>
          <w:sz w:val="28"/>
          <w:szCs w:val="28"/>
        </w:rPr>
        <w:t>.</w:t>
      </w:r>
    </w:p>
    <w:p w:rsidR="00945013" w:rsidRPr="00421951" w:rsidRDefault="00945013" w:rsidP="0042195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t xml:space="preserve">г. Мичуринск Тамбовской области, </w:t>
      </w:r>
      <w:r w:rsidR="004F4046" w:rsidRPr="00421951">
        <w:rPr>
          <w:rFonts w:ascii="Times New Roman" w:hAnsi="Times New Roman" w:cs="Times New Roman"/>
          <w:b/>
          <w:sz w:val="28"/>
          <w:szCs w:val="28"/>
        </w:rPr>
        <w:t xml:space="preserve">XIV Всероссийская выставка «ДЕНЬ САДОВОДА-2019», </w:t>
      </w:r>
      <w:r w:rsidRPr="00421951">
        <w:rPr>
          <w:rFonts w:ascii="Times New Roman" w:hAnsi="Times New Roman" w:cs="Times New Roman"/>
          <w:b/>
          <w:sz w:val="28"/>
          <w:szCs w:val="28"/>
        </w:rPr>
        <w:t>Малый актовый зал ФГБОУ ВО «М</w:t>
      </w:r>
      <w:r w:rsidR="004F4046" w:rsidRPr="00421951">
        <w:rPr>
          <w:rFonts w:ascii="Times New Roman" w:hAnsi="Times New Roman" w:cs="Times New Roman"/>
          <w:b/>
          <w:sz w:val="28"/>
          <w:szCs w:val="28"/>
        </w:rPr>
        <w:t>ичуринский ГАУ», 12 сентября 2019 г.</w:t>
      </w:r>
    </w:p>
    <w:p w:rsidR="00945013" w:rsidRPr="00421951" w:rsidRDefault="00945013" w:rsidP="0042195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45013" w:rsidRPr="00421951" w:rsidRDefault="00945013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Уважаемый председатель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BD51AC" w:rsidRPr="00421951">
        <w:rPr>
          <w:rFonts w:ascii="Times New Roman" w:hAnsi="Times New Roman" w:cs="Times New Roman"/>
          <w:b/>
          <w:bCs/>
          <w:sz w:val="28"/>
          <w:szCs w:val="28"/>
        </w:rPr>
        <w:t>(слайд 1)</w:t>
      </w:r>
      <w:r w:rsidRPr="00421951">
        <w:rPr>
          <w:rFonts w:ascii="Times New Roman" w:hAnsi="Times New Roman" w:cs="Times New Roman"/>
          <w:sz w:val="28"/>
          <w:szCs w:val="28"/>
        </w:rPr>
        <w:t>!</w:t>
      </w:r>
    </w:p>
    <w:p w:rsidR="00945013" w:rsidRPr="00421951" w:rsidRDefault="00945013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945013" w:rsidRPr="00421951" w:rsidRDefault="00945013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Спасибо за приглашение и возможность выступить на столь представительном форуме.</w:t>
      </w:r>
    </w:p>
    <w:p w:rsidR="00470EDC" w:rsidRPr="00421951" w:rsidRDefault="00470EDC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Прежде всего, поздравляю всех присутствующих с началом работы XIV Всероссийской  выставки «ДЕНЬ САДОВОДА-2019». Это выставка по праву является крупнейшим форумом садоводов России, на котором обсуждаются самые актуальные вопросы развития отрасли.  И отрадно отметить, в этом году акцент сделан на применении в садоводстве цифровых технологий. И это, хочется надеяться, - не дань моде, а серьезный разговор о том, как </w:t>
      </w:r>
      <w:r w:rsidR="00CD329B" w:rsidRPr="00421951">
        <w:rPr>
          <w:rFonts w:ascii="Times New Roman" w:hAnsi="Times New Roman" w:cs="Times New Roman"/>
          <w:sz w:val="28"/>
          <w:szCs w:val="28"/>
        </w:rPr>
        <w:t xml:space="preserve">с помощью современных цифровых решений поднять конкурентоспособность отрасли. </w:t>
      </w:r>
      <w:r w:rsidRPr="00421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D5E" w:rsidRPr="00421951" w:rsidRDefault="00755D5E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Я остановлюсь в своем выступлении на нескольких общих  вопросах освоения </w:t>
      </w:r>
      <w:r w:rsidRPr="00421951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421951">
        <w:rPr>
          <w:rFonts w:ascii="Times New Roman" w:hAnsi="Times New Roman" w:cs="Times New Roman"/>
          <w:sz w:val="28"/>
          <w:szCs w:val="28"/>
        </w:rPr>
        <w:t>-технологий в сельском хозяйстве и их взаимосвязи с аграрной и сельской политикой, полагая, что без их решения трудно заниматься цифровизацией конкретных отраслей.</w:t>
      </w:r>
    </w:p>
    <w:p w:rsidR="00936E78" w:rsidRPr="00421951" w:rsidRDefault="00936E78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Дав</w:t>
      </w:r>
      <w:r w:rsidR="0058390D" w:rsidRPr="00421951">
        <w:rPr>
          <w:rFonts w:ascii="Times New Roman" w:hAnsi="Times New Roman" w:cs="Times New Roman"/>
          <w:sz w:val="28"/>
          <w:szCs w:val="28"/>
        </w:rPr>
        <w:t xml:space="preserve">ая общую характеристику  нынешнего этапа </w:t>
      </w:r>
      <w:r w:rsidRPr="00421951">
        <w:rPr>
          <w:rFonts w:ascii="Times New Roman" w:hAnsi="Times New Roman" w:cs="Times New Roman"/>
          <w:sz w:val="28"/>
          <w:szCs w:val="28"/>
        </w:rPr>
        <w:t xml:space="preserve"> цифровизации </w:t>
      </w:r>
      <w:r w:rsidR="000D069E" w:rsidRPr="00421951">
        <w:rPr>
          <w:rFonts w:ascii="Times New Roman" w:hAnsi="Times New Roman" w:cs="Times New Roman"/>
          <w:sz w:val="28"/>
          <w:szCs w:val="28"/>
        </w:rPr>
        <w:t xml:space="preserve"> в нашем сельском хозяйстве, следует выделить несколько моментов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BD51AC" w:rsidRPr="00421951">
        <w:rPr>
          <w:rFonts w:ascii="Times New Roman" w:hAnsi="Times New Roman" w:cs="Times New Roman"/>
          <w:b/>
          <w:bCs/>
          <w:sz w:val="28"/>
          <w:szCs w:val="28"/>
        </w:rPr>
        <w:t>(слайд 2)</w:t>
      </w:r>
      <w:proofErr w:type="gramStart"/>
      <w:r w:rsidR="00BD51AC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33104D" w:rsidRPr="0042195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8390D" w:rsidRPr="00421951" w:rsidRDefault="0033104D" w:rsidP="004219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Цифровизация развивается при отсутствии</w:t>
      </w:r>
      <w:r w:rsidR="0058390D" w:rsidRPr="00421951">
        <w:rPr>
          <w:rFonts w:ascii="Times New Roman" w:hAnsi="Times New Roman" w:cs="Times New Roman"/>
          <w:sz w:val="28"/>
          <w:szCs w:val="28"/>
        </w:rPr>
        <w:t xml:space="preserve"> общего ведомственного документа, регулирующего этот процесс. </w:t>
      </w:r>
      <w:r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58390D" w:rsidRPr="00421951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два года назад, в июле 2017 года, утвердило  программу "Цифровая экономика Российской Федерации", в соответствии с которой </w:t>
      </w:r>
      <w:r w:rsidR="0058390D" w:rsidRPr="00421951">
        <w:rPr>
          <w:rFonts w:ascii="Times New Roman" w:hAnsi="Times New Roman" w:cs="Times New Roman"/>
          <w:sz w:val="28"/>
          <w:szCs w:val="28"/>
        </w:rPr>
        <w:lastRenderedPageBreak/>
        <w:t xml:space="preserve">должно было быть разработано  7 отраслевых платформ, среди которых и платформа по АПК. Но до сих пор этого документа нет. Соответственно, нет общего плана работ, приоритетов, федерального финансирования. Хотя определенная работа проводится:  сформирован специальный департамент в министерстве, создан ведомственный Аналитический центр, </w:t>
      </w:r>
      <w:r w:rsidR="00A26E24" w:rsidRPr="00421951">
        <w:rPr>
          <w:rFonts w:ascii="Times New Roman" w:hAnsi="Times New Roman" w:cs="Times New Roman"/>
          <w:sz w:val="28"/>
          <w:szCs w:val="28"/>
        </w:rPr>
        <w:t>формирующий определенные продукты, на</w:t>
      </w:r>
      <w:r w:rsidR="00F71999" w:rsidRPr="00421951">
        <w:rPr>
          <w:rFonts w:ascii="Times New Roman" w:hAnsi="Times New Roman" w:cs="Times New Roman"/>
          <w:sz w:val="28"/>
          <w:szCs w:val="28"/>
        </w:rPr>
        <w:t>при</w:t>
      </w:r>
      <w:r w:rsidR="00A21887" w:rsidRPr="00421951">
        <w:rPr>
          <w:rFonts w:ascii="Times New Roman" w:hAnsi="Times New Roman" w:cs="Times New Roman"/>
          <w:sz w:val="28"/>
          <w:szCs w:val="28"/>
        </w:rPr>
        <w:t>мер цифровые карты земель.</w:t>
      </w:r>
      <w:r w:rsidR="00F71999" w:rsidRPr="00421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C87" w:rsidRPr="00421951" w:rsidRDefault="003F7C87" w:rsidP="004219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Несовершенство нормативно-правового регулирования освоения информационных технологий в АПК. Вопросы развития системы государственного информационного обеспечения в сфере сельского хозяйства регулируются одноименной статьей 17 федерального закона «О развитии сельского хозяйства», но он принят в 2016 году и эта статья нуждается в изменениях.</w:t>
      </w:r>
    </w:p>
    <w:p w:rsidR="00837F28" w:rsidRPr="00421951" w:rsidRDefault="0077658E" w:rsidP="004219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Цифровизация   осуществляется</w:t>
      </w:r>
      <w:r w:rsidR="005A79EC" w:rsidRPr="00421951">
        <w:rPr>
          <w:rFonts w:ascii="Times New Roman" w:hAnsi="Times New Roman" w:cs="Times New Roman"/>
          <w:sz w:val="28"/>
          <w:szCs w:val="28"/>
        </w:rPr>
        <w:t xml:space="preserve"> крайне неравномерно </w:t>
      </w:r>
      <w:r w:rsidRPr="00421951">
        <w:rPr>
          <w:rFonts w:ascii="Times New Roman" w:hAnsi="Times New Roman" w:cs="Times New Roman"/>
          <w:sz w:val="28"/>
          <w:szCs w:val="28"/>
        </w:rPr>
        <w:t xml:space="preserve"> как в разрезе регионов, так и предприятий. </w:t>
      </w:r>
    </w:p>
    <w:p w:rsidR="00837F28" w:rsidRPr="00421951" w:rsidRDefault="003522C8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По оценке Минсельхоза России, проведенной </w:t>
      </w:r>
      <w:r w:rsidR="005A79EC" w:rsidRPr="00421951">
        <w:rPr>
          <w:rFonts w:ascii="Times New Roman" w:hAnsi="Times New Roman" w:cs="Times New Roman"/>
          <w:sz w:val="28"/>
          <w:szCs w:val="28"/>
        </w:rPr>
        <w:t>в 85 субъектах Российской Федерации, 20% из них демонстрируют высок</w:t>
      </w:r>
      <w:r w:rsidRPr="00421951">
        <w:rPr>
          <w:rFonts w:ascii="Times New Roman" w:hAnsi="Times New Roman" w:cs="Times New Roman"/>
          <w:sz w:val="28"/>
          <w:szCs w:val="28"/>
        </w:rPr>
        <w:t>ий уровень развития IT</w:t>
      </w:r>
      <w:r w:rsidR="001B6860" w:rsidRPr="00421951">
        <w:rPr>
          <w:rFonts w:ascii="Times New Roman" w:hAnsi="Times New Roman" w:cs="Times New Roman"/>
          <w:sz w:val="28"/>
          <w:szCs w:val="28"/>
        </w:rPr>
        <w:t>, в 29% - средний</w:t>
      </w:r>
      <w:r w:rsidR="005A79EC" w:rsidRPr="00421951">
        <w:rPr>
          <w:rFonts w:ascii="Times New Roman" w:hAnsi="Times New Roman" w:cs="Times New Roman"/>
          <w:sz w:val="28"/>
          <w:szCs w:val="28"/>
        </w:rPr>
        <w:t>.</w:t>
      </w:r>
      <w:r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8D219A" w:rsidRPr="00421951">
        <w:rPr>
          <w:rFonts w:ascii="Times New Roman" w:hAnsi="Times New Roman" w:cs="Times New Roman"/>
          <w:sz w:val="28"/>
          <w:szCs w:val="28"/>
        </w:rPr>
        <w:t xml:space="preserve"> В половине регионов уровень </w:t>
      </w:r>
      <w:r w:rsidRPr="00421951">
        <w:rPr>
          <w:rFonts w:ascii="Times New Roman" w:hAnsi="Times New Roman" w:cs="Times New Roman"/>
          <w:sz w:val="28"/>
          <w:szCs w:val="28"/>
        </w:rPr>
        <w:t xml:space="preserve"> низкий.</w:t>
      </w:r>
      <w:r w:rsidR="000E4F84" w:rsidRPr="00421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EBC" w:rsidRPr="00421951" w:rsidRDefault="000E4F84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Согласно ВСХП 2016</w:t>
      </w:r>
      <w:r w:rsidR="00401019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401019" w:rsidRPr="00421951">
        <w:rPr>
          <w:rFonts w:ascii="Times New Roman" w:hAnsi="Times New Roman" w:cs="Times New Roman"/>
          <w:b/>
          <w:bCs/>
          <w:sz w:val="28"/>
          <w:szCs w:val="28"/>
        </w:rPr>
        <w:t>(слайд 3)</w:t>
      </w:r>
      <w:r w:rsidRPr="00421951">
        <w:rPr>
          <w:rFonts w:ascii="Times New Roman" w:hAnsi="Times New Roman" w:cs="Times New Roman"/>
          <w:sz w:val="28"/>
          <w:szCs w:val="28"/>
        </w:rPr>
        <w:t xml:space="preserve">,  удельный вес </w:t>
      </w:r>
      <w:r w:rsidR="00D53EBC" w:rsidRPr="00421951">
        <w:rPr>
          <w:rFonts w:ascii="Times New Roman" w:hAnsi="Times New Roman" w:cs="Times New Roman"/>
          <w:sz w:val="28"/>
          <w:szCs w:val="28"/>
        </w:rPr>
        <w:t xml:space="preserve">крупных </w:t>
      </w:r>
      <w:proofErr w:type="spellStart"/>
      <w:r w:rsidR="00D53EBC" w:rsidRPr="00421951">
        <w:rPr>
          <w:rFonts w:ascii="Times New Roman" w:hAnsi="Times New Roman" w:cs="Times New Roman"/>
          <w:sz w:val="28"/>
          <w:szCs w:val="28"/>
        </w:rPr>
        <w:t>сельхозорганизаций</w:t>
      </w:r>
      <w:proofErr w:type="spellEnd"/>
      <w:r w:rsidR="00D53EBC" w:rsidRPr="00421951">
        <w:rPr>
          <w:rFonts w:ascii="Times New Roman" w:hAnsi="Times New Roman" w:cs="Times New Roman"/>
          <w:sz w:val="28"/>
          <w:szCs w:val="28"/>
        </w:rPr>
        <w:t>, для которых доступен Интернет, составляет  63,5  %,</w:t>
      </w:r>
      <w:r w:rsidRPr="00421951">
        <w:rPr>
          <w:rFonts w:ascii="Times New Roman" w:hAnsi="Times New Roman" w:cs="Times New Roman"/>
          <w:sz w:val="28"/>
          <w:szCs w:val="28"/>
        </w:rPr>
        <w:t xml:space="preserve">малых </w:t>
      </w:r>
      <w:proofErr w:type="spellStart"/>
      <w:r w:rsidR="00D53EBC" w:rsidRPr="00421951">
        <w:rPr>
          <w:rFonts w:ascii="Times New Roman" w:hAnsi="Times New Roman" w:cs="Times New Roman"/>
          <w:sz w:val="28"/>
          <w:szCs w:val="28"/>
        </w:rPr>
        <w:t>сельхозорганизаций</w:t>
      </w:r>
      <w:proofErr w:type="spellEnd"/>
      <w:r w:rsidR="00D53EBC" w:rsidRPr="00421951">
        <w:rPr>
          <w:rFonts w:ascii="Times New Roman" w:hAnsi="Times New Roman" w:cs="Times New Roman"/>
          <w:sz w:val="28"/>
          <w:szCs w:val="28"/>
        </w:rPr>
        <w:t xml:space="preserve">  - </w:t>
      </w:r>
      <w:r w:rsidRPr="00421951">
        <w:rPr>
          <w:rFonts w:ascii="Times New Roman" w:hAnsi="Times New Roman" w:cs="Times New Roman"/>
          <w:sz w:val="28"/>
          <w:szCs w:val="28"/>
        </w:rPr>
        <w:t>4</w:t>
      </w:r>
      <w:r w:rsidR="00D53EBC" w:rsidRPr="00421951">
        <w:rPr>
          <w:rFonts w:ascii="Times New Roman" w:hAnsi="Times New Roman" w:cs="Times New Roman"/>
          <w:sz w:val="28"/>
          <w:szCs w:val="28"/>
        </w:rPr>
        <w:t xml:space="preserve">2,6  %, </w:t>
      </w:r>
      <w:r w:rsidRPr="00421951">
        <w:rPr>
          <w:rFonts w:ascii="Times New Roman" w:hAnsi="Times New Roman" w:cs="Times New Roman"/>
          <w:sz w:val="28"/>
          <w:szCs w:val="28"/>
        </w:rPr>
        <w:t xml:space="preserve"> крестьянских (фермерских) хозяйств и инди</w:t>
      </w:r>
      <w:r w:rsidR="00D53EBC" w:rsidRPr="00421951">
        <w:rPr>
          <w:rFonts w:ascii="Times New Roman" w:hAnsi="Times New Roman" w:cs="Times New Roman"/>
          <w:sz w:val="28"/>
          <w:szCs w:val="28"/>
        </w:rPr>
        <w:t>видуальных предпринимателей –  17,7 %</w:t>
      </w:r>
      <w:r w:rsidRPr="00421951">
        <w:rPr>
          <w:rFonts w:ascii="Times New Roman" w:hAnsi="Times New Roman" w:cs="Times New Roman"/>
          <w:sz w:val="28"/>
          <w:szCs w:val="28"/>
        </w:rPr>
        <w:t>.</w:t>
      </w:r>
    </w:p>
    <w:p w:rsidR="003522C8" w:rsidRPr="00421951" w:rsidRDefault="000E4F84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Систему точного вождения и дистанционного контроля качества выполнения технологических процессов, как переносных, так и стационарных, вмонтированных в отдельные в</w:t>
      </w:r>
      <w:r w:rsidR="00D53EBC" w:rsidRPr="00421951">
        <w:rPr>
          <w:rFonts w:ascii="Times New Roman" w:hAnsi="Times New Roman" w:cs="Times New Roman"/>
          <w:sz w:val="28"/>
          <w:szCs w:val="28"/>
        </w:rPr>
        <w:t xml:space="preserve">иды техники использовали 12,3 </w:t>
      </w:r>
      <w:r w:rsidRPr="00421951">
        <w:rPr>
          <w:rFonts w:ascii="Times New Roman" w:hAnsi="Times New Roman" w:cs="Times New Roman"/>
          <w:sz w:val="28"/>
          <w:szCs w:val="28"/>
        </w:rPr>
        <w:t xml:space="preserve"> % крупных сельскохозя</w:t>
      </w:r>
      <w:r w:rsidR="00D53EBC" w:rsidRPr="00421951">
        <w:rPr>
          <w:rFonts w:ascii="Times New Roman" w:hAnsi="Times New Roman" w:cs="Times New Roman"/>
          <w:sz w:val="28"/>
          <w:szCs w:val="28"/>
        </w:rPr>
        <w:t>йственных организаций и только 3,3 % малых, 0,5</w:t>
      </w:r>
      <w:r w:rsidRPr="00421951">
        <w:rPr>
          <w:rFonts w:ascii="Times New Roman" w:hAnsi="Times New Roman" w:cs="Times New Roman"/>
          <w:sz w:val="28"/>
          <w:szCs w:val="28"/>
        </w:rPr>
        <w:t xml:space="preserve"> % крестьянских (фермерских) хозяйств и индивидуальных предпринимателей.</w:t>
      </w:r>
    </w:p>
    <w:p w:rsidR="00966BB7" w:rsidRPr="00421951" w:rsidRDefault="00966BB7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Отчасти это обусловлено тем, что до сих пор сохраняется цифровое неравенство между городом и селом, в сельской местности, особенно в «сельской </w:t>
      </w:r>
      <w:proofErr w:type="spellStart"/>
      <w:r w:rsidRPr="00421951">
        <w:rPr>
          <w:rFonts w:ascii="Times New Roman" w:hAnsi="Times New Roman" w:cs="Times New Roman"/>
          <w:sz w:val="28"/>
          <w:szCs w:val="28"/>
        </w:rPr>
        <w:t>глубинке»</w:t>
      </w:r>
      <w:proofErr w:type="gramStart"/>
      <w:r w:rsidRPr="00421951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421951">
        <w:rPr>
          <w:rFonts w:ascii="Times New Roman" w:hAnsi="Times New Roman" w:cs="Times New Roman"/>
          <w:sz w:val="28"/>
          <w:szCs w:val="28"/>
        </w:rPr>
        <w:t>аблюдается</w:t>
      </w:r>
      <w:proofErr w:type="spellEnd"/>
      <w:r w:rsidRPr="00421951">
        <w:rPr>
          <w:rFonts w:ascii="Times New Roman" w:hAnsi="Times New Roman" w:cs="Times New Roman"/>
          <w:sz w:val="28"/>
          <w:szCs w:val="28"/>
        </w:rPr>
        <w:t xml:space="preserve"> недостаточное развитие т.н. «цифровой инфраструктуры».</w:t>
      </w:r>
    </w:p>
    <w:p w:rsidR="00966BB7" w:rsidRPr="00421951" w:rsidRDefault="003F7C87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4</w:t>
      </w:r>
      <w:r w:rsidR="00966BB7" w:rsidRPr="00421951">
        <w:rPr>
          <w:rFonts w:ascii="Times New Roman" w:hAnsi="Times New Roman" w:cs="Times New Roman"/>
          <w:sz w:val="28"/>
          <w:szCs w:val="28"/>
        </w:rPr>
        <w:t>.Дефицит квалифицированных кадров. По данным Минсельхоза России, сегодня в России вдвое меньше ИТ-специалистов, работающих в сельском хозяйстве, чем в странах             с традиционно развитой сферой АПК. На настоящий момент российскому агросектору необходимо порядка 90 тысяч ИТ-специалистов.</w:t>
      </w:r>
    </w:p>
    <w:p w:rsidR="006D4408" w:rsidRPr="00421951" w:rsidRDefault="006D4408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lastRenderedPageBreak/>
        <w:t>5. Слабое использование информационных технологий в управлении отраслью и реализации агропродовольственной и сельской политики. В частности у нас практически отсутствует электронное оформление субсидий</w:t>
      </w:r>
      <w:r w:rsidR="005A35BC" w:rsidRPr="00421951">
        <w:rPr>
          <w:rFonts w:ascii="Times New Roman" w:hAnsi="Times New Roman" w:cs="Times New Roman"/>
          <w:sz w:val="28"/>
          <w:szCs w:val="28"/>
        </w:rPr>
        <w:t>;</w:t>
      </w:r>
      <w:r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E655C0" w:rsidRPr="00421951">
        <w:rPr>
          <w:rFonts w:ascii="Times New Roman" w:hAnsi="Times New Roman" w:cs="Times New Roman"/>
          <w:sz w:val="28"/>
          <w:szCs w:val="28"/>
        </w:rPr>
        <w:t>орга</w:t>
      </w:r>
      <w:r w:rsidR="00F933BF" w:rsidRPr="00421951">
        <w:rPr>
          <w:rFonts w:ascii="Times New Roman" w:hAnsi="Times New Roman" w:cs="Times New Roman"/>
          <w:sz w:val="28"/>
          <w:szCs w:val="28"/>
        </w:rPr>
        <w:t xml:space="preserve">ны </w:t>
      </w:r>
      <w:r w:rsidR="00E655C0" w:rsidRPr="00421951">
        <w:rPr>
          <w:rFonts w:ascii="Times New Roman" w:hAnsi="Times New Roman" w:cs="Times New Roman"/>
          <w:sz w:val="28"/>
          <w:szCs w:val="28"/>
        </w:rPr>
        <w:t xml:space="preserve"> управления АПК </w:t>
      </w:r>
      <w:r w:rsidRPr="00421951">
        <w:rPr>
          <w:rFonts w:ascii="Times New Roman" w:hAnsi="Times New Roman" w:cs="Times New Roman"/>
          <w:sz w:val="28"/>
          <w:szCs w:val="28"/>
        </w:rPr>
        <w:t>не</w:t>
      </w:r>
      <w:r w:rsidR="00F933BF" w:rsidRPr="00421951">
        <w:rPr>
          <w:rFonts w:ascii="Times New Roman" w:hAnsi="Times New Roman" w:cs="Times New Roman"/>
          <w:sz w:val="28"/>
          <w:szCs w:val="28"/>
        </w:rPr>
        <w:t xml:space="preserve"> обеспечивают сельхозпроизводителей </w:t>
      </w:r>
      <w:r w:rsidRPr="00421951">
        <w:rPr>
          <w:rFonts w:ascii="Times New Roman" w:hAnsi="Times New Roman" w:cs="Times New Roman"/>
          <w:sz w:val="28"/>
          <w:szCs w:val="28"/>
        </w:rPr>
        <w:t xml:space="preserve"> среднесрочны</w:t>
      </w:r>
      <w:r w:rsidR="00F933BF" w:rsidRPr="00421951">
        <w:rPr>
          <w:rFonts w:ascii="Times New Roman" w:hAnsi="Times New Roman" w:cs="Times New Roman"/>
          <w:sz w:val="28"/>
          <w:szCs w:val="28"/>
        </w:rPr>
        <w:t>ми</w:t>
      </w:r>
      <w:r w:rsidRPr="00421951">
        <w:rPr>
          <w:rFonts w:ascii="Times New Roman" w:hAnsi="Times New Roman" w:cs="Times New Roman"/>
          <w:sz w:val="28"/>
          <w:szCs w:val="28"/>
        </w:rPr>
        <w:t xml:space="preserve"> и краткосрочны</w:t>
      </w:r>
      <w:r w:rsidR="00F933BF" w:rsidRPr="00421951">
        <w:rPr>
          <w:rFonts w:ascii="Times New Roman" w:hAnsi="Times New Roman" w:cs="Times New Roman"/>
          <w:sz w:val="28"/>
          <w:szCs w:val="28"/>
        </w:rPr>
        <w:t>ми</w:t>
      </w:r>
      <w:r w:rsidR="00E655C0" w:rsidRPr="00421951">
        <w:rPr>
          <w:rFonts w:ascii="Times New Roman" w:hAnsi="Times New Roman" w:cs="Times New Roman"/>
          <w:sz w:val="28"/>
          <w:szCs w:val="28"/>
        </w:rPr>
        <w:t xml:space="preserve"> прогноз</w:t>
      </w:r>
      <w:r w:rsidR="00F933BF" w:rsidRPr="00421951">
        <w:rPr>
          <w:rFonts w:ascii="Times New Roman" w:hAnsi="Times New Roman" w:cs="Times New Roman"/>
          <w:sz w:val="28"/>
          <w:szCs w:val="28"/>
        </w:rPr>
        <w:t>ами</w:t>
      </w:r>
      <w:r w:rsidR="00E655C0" w:rsidRPr="00421951">
        <w:rPr>
          <w:rFonts w:ascii="Times New Roman" w:hAnsi="Times New Roman" w:cs="Times New Roman"/>
          <w:sz w:val="28"/>
          <w:szCs w:val="28"/>
        </w:rPr>
        <w:t xml:space="preserve"> продуктовых и ресурсных рынков, что создает большие риски </w:t>
      </w:r>
      <w:r w:rsidR="005A35BC" w:rsidRPr="00421951">
        <w:rPr>
          <w:rFonts w:ascii="Times New Roman" w:hAnsi="Times New Roman" w:cs="Times New Roman"/>
          <w:sz w:val="28"/>
          <w:szCs w:val="28"/>
        </w:rPr>
        <w:t>в составлении бизнес-планов предприятий и определении специализации регионов; отсутствуют сервисы по сельскому развитию.</w:t>
      </w:r>
    </w:p>
    <w:p w:rsidR="00CF2302" w:rsidRPr="00421951" w:rsidRDefault="00CF2302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Отсюда </w:t>
      </w:r>
      <w:r w:rsidR="003F7C87" w:rsidRPr="00421951">
        <w:rPr>
          <w:rFonts w:ascii="Times New Roman" w:hAnsi="Times New Roman" w:cs="Times New Roman"/>
          <w:sz w:val="28"/>
          <w:szCs w:val="28"/>
        </w:rPr>
        <w:t>вытекают</w:t>
      </w:r>
      <w:r w:rsidR="00F441AB" w:rsidRPr="00421951">
        <w:rPr>
          <w:rFonts w:ascii="Times New Roman" w:hAnsi="Times New Roman" w:cs="Times New Roman"/>
          <w:sz w:val="28"/>
          <w:szCs w:val="28"/>
        </w:rPr>
        <w:t xml:space="preserve"> следующие основные направления совершенствования политики по цифровизации АПК</w:t>
      </w:r>
      <w:r w:rsidR="00401019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401019" w:rsidRPr="00421951">
        <w:rPr>
          <w:rFonts w:ascii="Times New Roman" w:hAnsi="Times New Roman" w:cs="Times New Roman"/>
          <w:b/>
          <w:bCs/>
          <w:sz w:val="28"/>
          <w:szCs w:val="28"/>
        </w:rPr>
        <w:t>(слайд 4)</w:t>
      </w:r>
      <w:r w:rsidR="00F441AB" w:rsidRPr="0042195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441AB" w:rsidRPr="00421951" w:rsidRDefault="00F441AB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t>- разработка общеотраслевой  платформы (проекта) цифровизации АПК и совершенствование нормативно-правовой базы освоения цифровых технологий</w:t>
      </w:r>
      <w:r w:rsidRPr="00421951">
        <w:rPr>
          <w:rFonts w:ascii="Times New Roman" w:hAnsi="Times New Roman" w:cs="Times New Roman"/>
          <w:sz w:val="28"/>
          <w:szCs w:val="28"/>
        </w:rPr>
        <w:t>. Помимо уже упомянутого изменения статьи 17 ФЗ «О развитии сельского хозяйства»</w:t>
      </w:r>
      <w:r w:rsidR="00E4495A" w:rsidRPr="00421951">
        <w:rPr>
          <w:rFonts w:ascii="Times New Roman" w:hAnsi="Times New Roman" w:cs="Times New Roman"/>
          <w:sz w:val="28"/>
          <w:szCs w:val="28"/>
        </w:rPr>
        <w:t>, целесообразно</w:t>
      </w:r>
      <w:r w:rsidR="00251D65" w:rsidRPr="00421951">
        <w:rPr>
          <w:rFonts w:ascii="Times New Roman" w:hAnsi="Times New Roman" w:cs="Times New Roman"/>
          <w:sz w:val="28"/>
          <w:szCs w:val="28"/>
        </w:rPr>
        <w:t xml:space="preserve"> придать необходимый нормативно-правовой статус создаваемым  продуктам, в частности, данным, содержащимся  в Единой федеральной информационной системы о землях сельскохозяйственного </w:t>
      </w:r>
      <w:proofErr w:type="spellStart"/>
      <w:r w:rsidR="00251D65" w:rsidRPr="00421951">
        <w:rPr>
          <w:rFonts w:ascii="Times New Roman" w:hAnsi="Times New Roman" w:cs="Times New Roman"/>
          <w:sz w:val="28"/>
          <w:szCs w:val="28"/>
        </w:rPr>
        <w:t>назначения</w:t>
      </w:r>
      <w:proofErr w:type="gramStart"/>
      <w:r w:rsidR="00251D65" w:rsidRPr="00421951">
        <w:rPr>
          <w:rFonts w:ascii="Times New Roman" w:hAnsi="Times New Roman" w:cs="Times New Roman"/>
          <w:sz w:val="28"/>
          <w:szCs w:val="28"/>
        </w:rPr>
        <w:t>,и</w:t>
      </w:r>
      <w:proofErr w:type="spellEnd"/>
      <w:proofErr w:type="gramEnd"/>
      <w:r w:rsidR="00251D65" w:rsidRPr="00421951">
        <w:rPr>
          <w:rFonts w:ascii="Times New Roman" w:hAnsi="Times New Roman" w:cs="Times New Roman"/>
          <w:sz w:val="28"/>
          <w:szCs w:val="28"/>
        </w:rPr>
        <w:t xml:space="preserve"> ряду других. В частности узаконить использование  данных дистанционного зондирования земли для экспертизы страхования  посевов.</w:t>
      </w:r>
    </w:p>
    <w:p w:rsidR="009B63F8" w:rsidRPr="00421951" w:rsidRDefault="00251D65" w:rsidP="00421951">
      <w:p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B63F8" w:rsidRPr="00421951">
        <w:rPr>
          <w:rFonts w:ascii="Times New Roman" w:hAnsi="Times New Roman" w:cs="Times New Roman"/>
          <w:b/>
          <w:sz w:val="28"/>
          <w:szCs w:val="28"/>
        </w:rPr>
        <w:t>развитие информационной инфраструктуры в сельской местности и предоставление малым и средним сельскохозяйственным организациям, а также фермерам специальных субсидий по подключению к этой  инфраструктуре</w:t>
      </w:r>
      <w:r w:rsidR="009B63F8" w:rsidRPr="00421951">
        <w:rPr>
          <w:rFonts w:ascii="Times New Roman" w:hAnsi="Times New Roman" w:cs="Times New Roman"/>
          <w:sz w:val="28"/>
          <w:szCs w:val="28"/>
        </w:rPr>
        <w:t>.</w:t>
      </w:r>
      <w:r w:rsidR="009A1C27" w:rsidRPr="00421951">
        <w:rPr>
          <w:rFonts w:ascii="Times New Roman" w:hAnsi="Times New Roman" w:cs="Times New Roman"/>
          <w:sz w:val="28"/>
          <w:szCs w:val="28"/>
        </w:rPr>
        <w:t xml:space="preserve"> В связи с этим следует отметить, что недавно принятой Госпрограммой комплексного развития сельских территорий предусмотрена поддержка проектов развития сельских агломераций, включая  развитие телекоммуникаций и оборудования,  обеспечивающих возможность подключения к сети «Интернет». Но, к сожалению, нет соответствующих преференций для малого и среднего бизнеса, который в этом наиболее нуждается. </w:t>
      </w:r>
    </w:p>
    <w:p w:rsidR="00780815" w:rsidRPr="00421951" w:rsidRDefault="00780815" w:rsidP="00421951">
      <w:pPr>
        <w:rPr>
          <w:rFonts w:ascii="Times New Roman" w:hAnsi="Times New Roman" w:cs="Times New Roman"/>
          <w:b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- </w:t>
      </w:r>
      <w:r w:rsidRPr="00421951">
        <w:rPr>
          <w:rFonts w:ascii="Times New Roman" w:hAnsi="Times New Roman" w:cs="Times New Roman"/>
          <w:b/>
          <w:sz w:val="28"/>
          <w:szCs w:val="28"/>
        </w:rPr>
        <w:t>разработка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 xml:space="preserve"> общероссийских и региональных  сервисов </w:t>
      </w:r>
      <w:r w:rsidR="000254EA"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162" w:rsidRPr="0042195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 xml:space="preserve"> управлени</w:t>
      </w:r>
      <w:r w:rsidR="00D03162" w:rsidRPr="00421951">
        <w:rPr>
          <w:rFonts w:ascii="Times New Roman" w:hAnsi="Times New Roman" w:cs="Times New Roman"/>
          <w:b/>
          <w:sz w:val="28"/>
          <w:szCs w:val="28"/>
        </w:rPr>
        <w:t xml:space="preserve">ю 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>отраслью</w:t>
      </w:r>
      <w:r w:rsidR="00D03162" w:rsidRPr="00421951">
        <w:rPr>
          <w:rFonts w:ascii="Times New Roman" w:hAnsi="Times New Roman" w:cs="Times New Roman"/>
          <w:b/>
          <w:sz w:val="28"/>
          <w:szCs w:val="28"/>
        </w:rPr>
        <w:t xml:space="preserve">, прогнозированию рынков и 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5E3"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435E3" w:rsidRPr="00421951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="007435E3"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>сельско</w:t>
      </w:r>
      <w:r w:rsidR="00D03162" w:rsidRPr="00421951">
        <w:rPr>
          <w:rFonts w:ascii="Times New Roman" w:hAnsi="Times New Roman" w:cs="Times New Roman"/>
          <w:b/>
          <w:sz w:val="28"/>
          <w:szCs w:val="28"/>
        </w:rPr>
        <w:t>му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 xml:space="preserve"> развити</w:t>
      </w:r>
      <w:r w:rsidR="00D03162" w:rsidRPr="00421951">
        <w:rPr>
          <w:rFonts w:ascii="Times New Roman" w:hAnsi="Times New Roman" w:cs="Times New Roman"/>
          <w:b/>
          <w:sz w:val="28"/>
          <w:szCs w:val="28"/>
        </w:rPr>
        <w:t>ю</w:t>
      </w:r>
      <w:r w:rsidR="005A35BC" w:rsidRPr="00421951">
        <w:rPr>
          <w:rFonts w:ascii="Times New Roman" w:hAnsi="Times New Roman" w:cs="Times New Roman"/>
          <w:b/>
          <w:sz w:val="28"/>
          <w:szCs w:val="28"/>
        </w:rPr>
        <w:t>.</w:t>
      </w:r>
      <w:r w:rsidR="000254EA"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3C3E" w:rsidRPr="00421951" w:rsidRDefault="00C73C3E" w:rsidP="00421951">
      <w:pPr>
        <w:rPr>
          <w:rFonts w:ascii="Times New Roman" w:hAnsi="Times New Roman" w:cs="Times New Roman"/>
          <w:bCs/>
          <w:sz w:val="28"/>
          <w:szCs w:val="28"/>
        </w:rPr>
      </w:pPr>
      <w:r w:rsidRPr="00421951">
        <w:rPr>
          <w:rFonts w:ascii="Times New Roman" w:hAnsi="Times New Roman" w:cs="Times New Roman"/>
          <w:bCs/>
          <w:sz w:val="28"/>
          <w:szCs w:val="28"/>
        </w:rPr>
        <w:t>На последнем из перечисленных направлений разрешите остановиться подробнее.</w:t>
      </w:r>
    </w:p>
    <w:p w:rsidR="00115762" w:rsidRPr="00421951" w:rsidRDefault="00115762" w:rsidP="00421951">
      <w:pPr>
        <w:rPr>
          <w:rFonts w:ascii="Times New Roman" w:hAnsi="Times New Roman" w:cs="Times New Roman"/>
          <w:bCs/>
          <w:sz w:val="28"/>
          <w:szCs w:val="28"/>
        </w:rPr>
      </w:pPr>
      <w:r w:rsidRPr="00421951">
        <w:rPr>
          <w:rFonts w:ascii="Times New Roman" w:hAnsi="Times New Roman" w:cs="Times New Roman"/>
          <w:bCs/>
          <w:sz w:val="28"/>
          <w:szCs w:val="28"/>
        </w:rPr>
        <w:t>На наш взгляд, перспективным является реализация следующих проектов</w:t>
      </w:r>
      <w:r w:rsidR="00401019" w:rsidRPr="004219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1019" w:rsidRPr="00421951">
        <w:rPr>
          <w:rFonts w:ascii="Times New Roman" w:hAnsi="Times New Roman" w:cs="Times New Roman"/>
          <w:b/>
          <w:sz w:val="28"/>
          <w:szCs w:val="28"/>
        </w:rPr>
        <w:t>(слайд 5)</w:t>
      </w:r>
      <w:r w:rsidRPr="00421951">
        <w:rPr>
          <w:rFonts w:ascii="Times New Roman" w:hAnsi="Times New Roman" w:cs="Times New Roman"/>
          <w:b/>
          <w:sz w:val="28"/>
          <w:szCs w:val="28"/>
        </w:rPr>
        <w:t>.</w:t>
      </w:r>
    </w:p>
    <w:p w:rsidR="00ED5B4D" w:rsidRPr="00421951" w:rsidRDefault="00115762" w:rsidP="00421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Создание </w:t>
      </w:r>
      <w:r w:rsidR="00326186" w:rsidRPr="00421951">
        <w:rPr>
          <w:rFonts w:ascii="Times New Roman" w:hAnsi="Times New Roman" w:cs="Times New Roman"/>
          <w:b/>
          <w:sz w:val="28"/>
          <w:szCs w:val="28"/>
        </w:rPr>
        <w:t xml:space="preserve"> при Минсельхозе </w:t>
      </w:r>
      <w:r w:rsidRPr="00421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6186" w:rsidRPr="00421951">
        <w:rPr>
          <w:rFonts w:ascii="Times New Roman" w:hAnsi="Times New Roman" w:cs="Times New Roman"/>
          <w:b/>
          <w:sz w:val="28"/>
          <w:szCs w:val="28"/>
        </w:rPr>
        <w:t>портала</w:t>
      </w:r>
      <w:r w:rsidR="00ED5B4D" w:rsidRPr="00421951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Pr="00421951">
        <w:rPr>
          <w:rFonts w:ascii="Times New Roman" w:hAnsi="Times New Roman" w:cs="Times New Roman"/>
          <w:b/>
          <w:sz w:val="28"/>
          <w:szCs w:val="28"/>
        </w:rPr>
        <w:t xml:space="preserve">обсуждения и экспертной оценки </w:t>
      </w:r>
      <w:r w:rsidR="00ED5B4D" w:rsidRPr="00421951">
        <w:rPr>
          <w:rFonts w:ascii="Times New Roman" w:hAnsi="Times New Roman" w:cs="Times New Roman"/>
          <w:b/>
          <w:sz w:val="28"/>
          <w:szCs w:val="28"/>
        </w:rPr>
        <w:t xml:space="preserve">тех или иных аграрно-политических решений. </w:t>
      </w:r>
      <w:r w:rsidR="00ED5B4D" w:rsidRPr="00421951">
        <w:rPr>
          <w:rFonts w:ascii="Times New Roman" w:hAnsi="Times New Roman" w:cs="Times New Roman"/>
          <w:sz w:val="28"/>
          <w:szCs w:val="28"/>
        </w:rPr>
        <w:t xml:space="preserve">В других </w:t>
      </w:r>
      <w:r w:rsidR="00326186" w:rsidRPr="00421951">
        <w:rPr>
          <w:rFonts w:ascii="Times New Roman" w:hAnsi="Times New Roman" w:cs="Times New Roman"/>
          <w:sz w:val="28"/>
          <w:szCs w:val="28"/>
        </w:rPr>
        <w:t>ведомствах</w:t>
      </w:r>
      <w:r w:rsidR="00ED5B4D" w:rsidRPr="00421951">
        <w:rPr>
          <w:rFonts w:ascii="Times New Roman" w:hAnsi="Times New Roman" w:cs="Times New Roman"/>
          <w:sz w:val="28"/>
          <w:szCs w:val="28"/>
        </w:rPr>
        <w:t xml:space="preserve"> такие примеры уже есть. Например, Минэкономразвития России успешно использует федеральный портал проектов нормативных правовых актов для их общественного  обсуждения и оценки  регулирующего воздействия на бизнес.  Центр стратегических разработок организовал портал для обсуждения Стратегии развития страны на 2018-2024 годы.  В области сельскохозяйственной политики таких ресурсов, к сожалению, нет, что  заметно обедняет аграрно-политический процесс, не позволяет учесть мнения всех групп сельхозтоваропроизводителей, а также предвидеть последствия принимаемых решений. На наш взгляд, назрела необходимость формирования портала по аграрной политике и аграрному законодательству для экспертного и в целом общественного  обсуждения проектов </w:t>
      </w:r>
      <w:proofErr w:type="spellStart"/>
      <w:r w:rsidR="00ED5B4D" w:rsidRPr="00421951">
        <w:rPr>
          <w:rFonts w:ascii="Times New Roman" w:hAnsi="Times New Roman" w:cs="Times New Roman"/>
          <w:sz w:val="28"/>
          <w:szCs w:val="28"/>
        </w:rPr>
        <w:t>сельскохохозяйственных</w:t>
      </w:r>
      <w:proofErr w:type="spellEnd"/>
      <w:r w:rsidR="00ED5B4D" w:rsidRPr="00421951">
        <w:rPr>
          <w:rFonts w:ascii="Times New Roman" w:hAnsi="Times New Roman" w:cs="Times New Roman"/>
          <w:sz w:val="28"/>
          <w:szCs w:val="28"/>
        </w:rPr>
        <w:t xml:space="preserve"> нормативно-правовых актов, изменений в Госпрограмму развития сельского хозяйства, других проектов и  программ.</w:t>
      </w:r>
    </w:p>
    <w:p w:rsidR="00603BC1" w:rsidRPr="00421951" w:rsidRDefault="00603BC1" w:rsidP="004219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14D" w:rsidRPr="00421951" w:rsidRDefault="00BF1A49" w:rsidP="00421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t>Создание сервиса</w:t>
      </w:r>
      <w:r w:rsidR="00603BC1" w:rsidRPr="00421951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Pr="00421951">
        <w:rPr>
          <w:rFonts w:ascii="Times New Roman" w:hAnsi="Times New Roman" w:cs="Times New Roman"/>
          <w:b/>
          <w:sz w:val="28"/>
          <w:szCs w:val="28"/>
        </w:rPr>
        <w:t>электронного приема отчетности предприятий и  оформления субсидий и дотаций, выделяемых сельскохозяйственным товаропроизводителям</w:t>
      </w:r>
      <w:r w:rsidR="00603BC1" w:rsidRPr="0042195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03BC1" w:rsidRPr="00421951">
        <w:rPr>
          <w:rFonts w:ascii="Times New Roman" w:hAnsi="Times New Roman" w:cs="Times New Roman"/>
          <w:sz w:val="28"/>
          <w:szCs w:val="28"/>
        </w:rPr>
        <w:t>Сейчас такие системы создаются в ряде регионов страны, в том в Тамбовской области</w:t>
      </w:r>
      <w:r w:rsidR="00490E72" w:rsidRPr="00421951">
        <w:rPr>
          <w:rFonts w:ascii="Times New Roman" w:hAnsi="Times New Roman" w:cs="Times New Roman"/>
          <w:sz w:val="28"/>
          <w:szCs w:val="28"/>
        </w:rPr>
        <w:t xml:space="preserve"> при участии нашего института, </w:t>
      </w:r>
      <w:r w:rsidR="00603BC1" w:rsidRPr="00421951">
        <w:rPr>
          <w:rFonts w:ascii="Times New Roman" w:hAnsi="Times New Roman" w:cs="Times New Roman"/>
          <w:sz w:val="28"/>
          <w:szCs w:val="28"/>
        </w:rPr>
        <w:t>компании «</w:t>
      </w:r>
      <w:proofErr w:type="spellStart"/>
      <w:r w:rsidR="00603BC1" w:rsidRPr="00421951">
        <w:rPr>
          <w:rFonts w:ascii="Times New Roman" w:hAnsi="Times New Roman" w:cs="Times New Roman"/>
          <w:sz w:val="28"/>
          <w:szCs w:val="28"/>
        </w:rPr>
        <w:t>Уралхим</w:t>
      </w:r>
      <w:proofErr w:type="spellEnd"/>
      <w:r w:rsidR="00603BC1" w:rsidRPr="00421951">
        <w:rPr>
          <w:rFonts w:ascii="Times New Roman" w:hAnsi="Times New Roman" w:cs="Times New Roman"/>
          <w:sz w:val="28"/>
          <w:szCs w:val="28"/>
        </w:rPr>
        <w:t>»</w:t>
      </w:r>
      <w:r w:rsidR="00490E72" w:rsidRPr="00421951">
        <w:rPr>
          <w:rFonts w:ascii="Times New Roman" w:hAnsi="Times New Roman" w:cs="Times New Roman"/>
          <w:sz w:val="28"/>
          <w:szCs w:val="28"/>
        </w:rPr>
        <w:t xml:space="preserve">, Мичуринского ГАУ </w:t>
      </w:r>
      <w:r w:rsidR="00603BC1" w:rsidRPr="00421951">
        <w:rPr>
          <w:rFonts w:ascii="Times New Roman" w:hAnsi="Times New Roman" w:cs="Times New Roman"/>
          <w:sz w:val="28"/>
          <w:szCs w:val="28"/>
        </w:rPr>
        <w:t xml:space="preserve"> на основе частно-государственного партнерства.</w:t>
      </w:r>
      <w:r w:rsidR="00E6405C" w:rsidRPr="00421951">
        <w:rPr>
          <w:rFonts w:ascii="Times New Roman" w:hAnsi="Times New Roman" w:cs="Times New Roman"/>
          <w:sz w:val="28"/>
          <w:szCs w:val="28"/>
        </w:rPr>
        <w:t xml:space="preserve"> В июле  сервис сдан в пилотную эксплуатацию. Мои коллеги о нем более подробно расскажут.</w:t>
      </w:r>
      <w:r w:rsidR="0035703E" w:rsidRPr="004219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B4D" w:rsidRPr="00421951" w:rsidRDefault="00BF1A49" w:rsidP="00421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t>Разработка с</w:t>
      </w:r>
      <w:r w:rsidR="00E6405C" w:rsidRPr="00421951">
        <w:rPr>
          <w:rFonts w:ascii="Times New Roman" w:hAnsi="Times New Roman" w:cs="Times New Roman"/>
          <w:b/>
          <w:sz w:val="28"/>
          <w:szCs w:val="28"/>
        </w:rPr>
        <w:t xml:space="preserve">истемы моделей </w:t>
      </w:r>
      <w:r w:rsidRPr="00421951">
        <w:rPr>
          <w:rFonts w:ascii="Times New Roman" w:hAnsi="Times New Roman" w:cs="Times New Roman"/>
          <w:b/>
          <w:sz w:val="28"/>
          <w:szCs w:val="28"/>
        </w:rPr>
        <w:t xml:space="preserve"> для составления </w:t>
      </w:r>
      <w:r w:rsidR="007B714D" w:rsidRPr="00421951">
        <w:rPr>
          <w:rFonts w:ascii="Times New Roman" w:hAnsi="Times New Roman" w:cs="Times New Roman"/>
          <w:sz w:val="28"/>
          <w:szCs w:val="28"/>
        </w:rPr>
        <w:t xml:space="preserve">производственных программ предприятий </w:t>
      </w:r>
      <w:r w:rsidR="000E199B" w:rsidRPr="00421951">
        <w:rPr>
          <w:rFonts w:ascii="Times New Roman" w:hAnsi="Times New Roman" w:cs="Times New Roman"/>
          <w:sz w:val="28"/>
          <w:szCs w:val="28"/>
        </w:rPr>
        <w:t>и оптимизации отраслевой структуры АПК регион</w:t>
      </w:r>
      <w:r w:rsidR="00E6405C" w:rsidRPr="00421951">
        <w:rPr>
          <w:rFonts w:ascii="Times New Roman" w:hAnsi="Times New Roman" w:cs="Times New Roman"/>
          <w:sz w:val="28"/>
          <w:szCs w:val="28"/>
        </w:rPr>
        <w:t>а</w:t>
      </w:r>
      <w:r w:rsidR="000E199B" w:rsidRPr="00421951">
        <w:rPr>
          <w:rFonts w:ascii="Times New Roman" w:hAnsi="Times New Roman" w:cs="Times New Roman"/>
          <w:sz w:val="28"/>
          <w:szCs w:val="28"/>
        </w:rPr>
        <w:t xml:space="preserve">. Для этого важно не только иметь информацию о биоклиматическом потенциале обрабатываемой земли, </w:t>
      </w:r>
      <w:r w:rsidR="007E0A80" w:rsidRPr="00421951">
        <w:rPr>
          <w:rFonts w:ascii="Times New Roman" w:hAnsi="Times New Roman" w:cs="Times New Roman"/>
          <w:sz w:val="28"/>
          <w:szCs w:val="28"/>
        </w:rPr>
        <w:t xml:space="preserve"> о средствах государственной поддержки производства того или иного продукта, </w:t>
      </w:r>
      <w:r w:rsidR="000E199B" w:rsidRPr="00421951">
        <w:rPr>
          <w:rFonts w:ascii="Times New Roman" w:hAnsi="Times New Roman" w:cs="Times New Roman"/>
          <w:sz w:val="28"/>
          <w:szCs w:val="28"/>
        </w:rPr>
        <w:t>но и среднесрочные и краткосрочные прогнозы продуктовых и ресурсных рынков,</w:t>
      </w:r>
      <w:r w:rsidR="00490E72" w:rsidRPr="00421951">
        <w:rPr>
          <w:rFonts w:ascii="Times New Roman" w:hAnsi="Times New Roman" w:cs="Times New Roman"/>
          <w:sz w:val="28"/>
          <w:szCs w:val="28"/>
        </w:rPr>
        <w:t xml:space="preserve"> оценку </w:t>
      </w:r>
      <w:r w:rsidR="000E199B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490E72" w:rsidRPr="00421951">
        <w:rPr>
          <w:rFonts w:ascii="Times New Roman" w:hAnsi="Times New Roman" w:cs="Times New Roman"/>
          <w:sz w:val="28"/>
          <w:szCs w:val="28"/>
        </w:rPr>
        <w:t xml:space="preserve">тенденций развития транспорта и логистики в целом и других факторов. Всё это </w:t>
      </w:r>
      <w:r w:rsidR="000E199B" w:rsidRPr="00421951">
        <w:rPr>
          <w:rFonts w:ascii="Times New Roman" w:hAnsi="Times New Roman" w:cs="Times New Roman"/>
          <w:sz w:val="28"/>
          <w:szCs w:val="28"/>
        </w:rPr>
        <w:t xml:space="preserve"> возможно только на основе обработки </w:t>
      </w:r>
      <w:r w:rsidR="007B714D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0E199B" w:rsidRPr="00421951">
        <w:rPr>
          <w:rFonts w:ascii="Times New Roman" w:hAnsi="Times New Roman" w:cs="Times New Roman"/>
          <w:sz w:val="28"/>
          <w:szCs w:val="28"/>
        </w:rPr>
        <w:t>больших массивов информации.</w:t>
      </w:r>
      <w:r w:rsidR="00490E72" w:rsidRPr="00421951">
        <w:rPr>
          <w:rFonts w:ascii="Times New Roman" w:hAnsi="Times New Roman" w:cs="Times New Roman"/>
          <w:sz w:val="28"/>
          <w:szCs w:val="28"/>
        </w:rPr>
        <w:t xml:space="preserve"> К разработке такого продукта наш институт планирует приступить в консорциуме с Почвенным институтом  имени </w:t>
      </w:r>
      <w:proofErr w:type="spellStart"/>
      <w:r w:rsidR="00490E72" w:rsidRPr="00421951">
        <w:rPr>
          <w:rFonts w:ascii="Times New Roman" w:hAnsi="Times New Roman" w:cs="Times New Roman"/>
          <w:sz w:val="28"/>
          <w:szCs w:val="28"/>
        </w:rPr>
        <w:t>В.В.Докучаева</w:t>
      </w:r>
      <w:proofErr w:type="spellEnd"/>
      <w:r w:rsidR="00490E72" w:rsidRPr="00421951">
        <w:rPr>
          <w:rFonts w:ascii="Times New Roman" w:hAnsi="Times New Roman" w:cs="Times New Roman"/>
          <w:sz w:val="28"/>
          <w:szCs w:val="28"/>
        </w:rPr>
        <w:t>, Агрофизическим  институтом, Государственным университетом  в содружестве с нашим индустриальным партнером – компанией «</w:t>
      </w:r>
      <w:proofErr w:type="spellStart"/>
      <w:r w:rsidR="00490E72" w:rsidRPr="00421951">
        <w:rPr>
          <w:rFonts w:ascii="Times New Roman" w:hAnsi="Times New Roman" w:cs="Times New Roman"/>
          <w:sz w:val="28"/>
          <w:szCs w:val="28"/>
        </w:rPr>
        <w:t>Уралхим</w:t>
      </w:r>
      <w:proofErr w:type="spellEnd"/>
      <w:r w:rsidR="00490E72" w:rsidRPr="00421951">
        <w:rPr>
          <w:rFonts w:ascii="Times New Roman" w:hAnsi="Times New Roman" w:cs="Times New Roman"/>
          <w:sz w:val="28"/>
          <w:szCs w:val="28"/>
        </w:rPr>
        <w:t xml:space="preserve">», а также </w:t>
      </w:r>
      <w:proofErr w:type="spellStart"/>
      <w:r w:rsidR="00490E72" w:rsidRPr="00421951">
        <w:rPr>
          <w:rFonts w:ascii="Times New Roman" w:hAnsi="Times New Roman" w:cs="Times New Roman"/>
          <w:sz w:val="28"/>
          <w:szCs w:val="28"/>
        </w:rPr>
        <w:lastRenderedPageBreak/>
        <w:t>МичГАУ</w:t>
      </w:r>
      <w:proofErr w:type="spellEnd"/>
      <w:r w:rsidR="00490E72" w:rsidRPr="00421951">
        <w:rPr>
          <w:rFonts w:ascii="Times New Roman" w:hAnsi="Times New Roman" w:cs="Times New Roman"/>
          <w:sz w:val="28"/>
          <w:szCs w:val="28"/>
        </w:rPr>
        <w:t>. В настоящее время мы участвуем в конкурсе Минобрнауки России на получение соответствующего гранта.</w:t>
      </w:r>
    </w:p>
    <w:p w:rsidR="007E0A80" w:rsidRPr="00421951" w:rsidRDefault="007E0A80" w:rsidP="004219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7973" w:rsidRPr="00421951" w:rsidRDefault="00B21784" w:rsidP="0042195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b/>
          <w:sz w:val="28"/>
          <w:szCs w:val="28"/>
        </w:rPr>
        <w:t xml:space="preserve">Создание </w:t>
      </w:r>
      <w:r w:rsidRPr="00421951">
        <w:rPr>
          <w:rFonts w:ascii="Times New Roman" w:hAnsi="Times New Roman" w:cs="Times New Roman"/>
          <w:b/>
          <w:sz w:val="28"/>
          <w:szCs w:val="28"/>
          <w:lang w:val="en-US"/>
        </w:rPr>
        <w:t>IT</w:t>
      </w:r>
      <w:r w:rsidRPr="00421951">
        <w:rPr>
          <w:rFonts w:ascii="Times New Roman" w:hAnsi="Times New Roman" w:cs="Times New Roman"/>
          <w:b/>
          <w:sz w:val="28"/>
          <w:szCs w:val="28"/>
        </w:rPr>
        <w:t xml:space="preserve">- продуктов для </w:t>
      </w:r>
      <w:r w:rsidR="00490E72" w:rsidRPr="00421951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недавно принятой Государственной программы по комплексному развитию сельских территорий.</w:t>
      </w:r>
      <w:r w:rsidR="00D32477" w:rsidRPr="004219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5097" w:rsidRPr="00421951">
        <w:rPr>
          <w:rFonts w:ascii="Times New Roman" w:hAnsi="Times New Roman" w:cs="Times New Roman"/>
          <w:sz w:val="28"/>
          <w:szCs w:val="28"/>
        </w:rPr>
        <w:t xml:space="preserve">Речь прежде всего идет о типологии сельских территорий. Наш институт имеет 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определенный </w:t>
      </w:r>
      <w:r w:rsidR="002F5097" w:rsidRPr="00421951">
        <w:rPr>
          <w:rFonts w:ascii="Times New Roman" w:hAnsi="Times New Roman" w:cs="Times New Roman"/>
          <w:sz w:val="28"/>
          <w:szCs w:val="28"/>
        </w:rPr>
        <w:t xml:space="preserve"> опыт в этой области.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 В частности, нами   впервые проведена </w:t>
      </w:r>
      <w:r w:rsidR="00BD51AC" w:rsidRPr="00421951">
        <w:rPr>
          <w:rFonts w:ascii="Times New Roman" w:hAnsi="Times New Roman" w:cs="Times New Roman"/>
          <w:b/>
          <w:bCs/>
          <w:sz w:val="28"/>
          <w:szCs w:val="28"/>
        </w:rPr>
        <w:t xml:space="preserve">(слайд </w:t>
      </w:r>
      <w:r w:rsidR="00401019" w:rsidRPr="0042195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D51AC" w:rsidRPr="00421951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 классификация муниципальных районов по доле личных подсобных хозяйств с заброшенными земельными участками и пустующими домами по материалам Всероссийских сельскохозяйственных переписей 2006 и 2016 годов. </w:t>
      </w:r>
      <w:r w:rsidR="00B30633" w:rsidRPr="00421951">
        <w:rPr>
          <w:rFonts w:ascii="Times New Roman" w:hAnsi="Times New Roman" w:cs="Times New Roman"/>
          <w:sz w:val="28"/>
          <w:szCs w:val="28"/>
        </w:rPr>
        <w:t xml:space="preserve">На картах районы с более высокой долей заброшенных домохозяйств окрашены в более бордовый цвет. 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Мы видим, что </w:t>
      </w:r>
      <w:r w:rsidR="00B30633" w:rsidRPr="00421951">
        <w:rPr>
          <w:rFonts w:ascii="Times New Roman" w:hAnsi="Times New Roman" w:cs="Times New Roman"/>
          <w:sz w:val="28"/>
          <w:szCs w:val="28"/>
        </w:rPr>
        <w:t>удельный вес таких районов растет, особенно</w:t>
      </w:r>
      <w:r w:rsidR="00BD51AC" w:rsidRPr="00421951">
        <w:rPr>
          <w:rFonts w:ascii="Times New Roman" w:hAnsi="Times New Roman" w:cs="Times New Roman"/>
          <w:sz w:val="28"/>
          <w:szCs w:val="28"/>
        </w:rPr>
        <w:t xml:space="preserve"> в историческом центре стра</w:t>
      </w:r>
      <w:r w:rsidR="00401019" w:rsidRPr="00421951">
        <w:rPr>
          <w:rFonts w:ascii="Times New Roman" w:hAnsi="Times New Roman" w:cs="Times New Roman"/>
          <w:sz w:val="28"/>
          <w:szCs w:val="28"/>
        </w:rPr>
        <w:t>ны</w:t>
      </w:r>
      <w:r w:rsidR="00BD51AC" w:rsidRPr="00421951">
        <w:rPr>
          <w:rFonts w:ascii="Times New Roman" w:hAnsi="Times New Roman" w:cs="Times New Roman"/>
          <w:sz w:val="28"/>
          <w:szCs w:val="28"/>
        </w:rPr>
        <w:t>.</w:t>
      </w:r>
    </w:p>
    <w:p w:rsidR="00357973" w:rsidRPr="00421951" w:rsidRDefault="00D32477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В  целях</w:t>
      </w:r>
      <w:r w:rsidR="00AA4BAB" w:rsidRPr="00421951">
        <w:rPr>
          <w:rFonts w:ascii="Times New Roman" w:hAnsi="Times New Roman" w:cs="Times New Roman"/>
          <w:sz w:val="28"/>
          <w:szCs w:val="28"/>
        </w:rPr>
        <w:t xml:space="preserve"> реализации недавно принятой Государственной программы по комплексному развитию сельских территорий</w:t>
      </w:r>
      <w:proofErr w:type="gramStart"/>
      <w:r w:rsidR="00AA4BAB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Pr="0042195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21951">
        <w:rPr>
          <w:rFonts w:ascii="Times New Roman" w:hAnsi="Times New Roman" w:cs="Times New Roman"/>
          <w:sz w:val="28"/>
          <w:szCs w:val="28"/>
        </w:rPr>
        <w:t xml:space="preserve"> целесообразно</w:t>
      </w:r>
      <w:r w:rsidR="00357973" w:rsidRPr="00421951">
        <w:rPr>
          <w:rFonts w:ascii="Times New Roman" w:hAnsi="Times New Roman" w:cs="Times New Roman"/>
          <w:sz w:val="28"/>
          <w:szCs w:val="28"/>
        </w:rPr>
        <w:t xml:space="preserve"> создать </w:t>
      </w:r>
      <w:r w:rsidR="000835C3" w:rsidRPr="00421951">
        <w:rPr>
          <w:rFonts w:ascii="Times New Roman" w:hAnsi="Times New Roman" w:cs="Times New Roman"/>
          <w:sz w:val="28"/>
          <w:szCs w:val="28"/>
        </w:rPr>
        <w:t xml:space="preserve"> при Минсельхозе России Портала «Развитие села»</w:t>
      </w:r>
      <w:r w:rsidR="007E0A80" w:rsidRPr="00421951">
        <w:rPr>
          <w:rFonts w:ascii="Times New Roman" w:hAnsi="Times New Roman" w:cs="Times New Roman"/>
          <w:sz w:val="28"/>
          <w:szCs w:val="28"/>
        </w:rPr>
        <w:t>.</w:t>
      </w:r>
      <w:r w:rsidR="00357973" w:rsidRPr="00421951">
        <w:rPr>
          <w:rFonts w:ascii="Times New Roman" w:hAnsi="Times New Roman" w:cs="Times New Roman"/>
          <w:sz w:val="28"/>
          <w:szCs w:val="28"/>
        </w:rPr>
        <w:t xml:space="preserve"> Основными разделами портала могут, на наш взгляд, быть</w:t>
      </w:r>
      <w:r w:rsidR="00401019" w:rsidRPr="00421951">
        <w:rPr>
          <w:rFonts w:ascii="Times New Roman" w:hAnsi="Times New Roman" w:cs="Times New Roman"/>
          <w:sz w:val="28"/>
          <w:szCs w:val="28"/>
        </w:rPr>
        <w:t xml:space="preserve"> </w:t>
      </w:r>
      <w:r w:rsidR="00401019" w:rsidRPr="00421951">
        <w:rPr>
          <w:rFonts w:ascii="Times New Roman" w:hAnsi="Times New Roman" w:cs="Times New Roman"/>
          <w:b/>
          <w:bCs/>
          <w:sz w:val="28"/>
          <w:szCs w:val="28"/>
        </w:rPr>
        <w:t>(слайд 7)</w:t>
      </w:r>
      <w:r w:rsidR="00357973" w:rsidRPr="0042195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1.Атлас сельских территорий (по результатам типологии сельских районов); 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2.Истории успеха - Банк проектов развития сельских территорий; 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3.Нормативно-правовая база аграрной и сельской политики;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4.Бюджетная поддержка сельского развития – информация о субсидиях, грантах и кредитах, которые можно получить из федерального, регионального и местного бюджетов на реализацию тех или иных мероприятий или хозяйств;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5.Мониторинг развития сельских территорий (доклады государственного и общественного мониторинга, данные статистики, результаты социологических опросов и т.д.);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6.Общественное обсуждение (экспертиза)  разрабатываемых нормативно-правовых актов, проектов и программ;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7.Научные исследования и публикации;</w:t>
      </w:r>
    </w:p>
    <w:p w:rsidR="00357973" w:rsidRPr="00421951" w:rsidRDefault="00357973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>8.Консультации и ответы на вопросы.</w:t>
      </w:r>
    </w:p>
    <w:p w:rsidR="00AA4BAB" w:rsidRPr="00421951" w:rsidRDefault="00AA4BAB" w:rsidP="004219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4BAB" w:rsidRPr="00421951" w:rsidRDefault="00AA4BAB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Прообраз такого портала уже создавался при участии нашего института (он назывался «Развитие села. </w:t>
      </w:r>
      <w:proofErr w:type="spellStart"/>
      <w:r w:rsidRPr="00421951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421951">
        <w:rPr>
          <w:rFonts w:ascii="Times New Roman" w:hAnsi="Times New Roman" w:cs="Times New Roman"/>
          <w:sz w:val="28"/>
          <w:szCs w:val="28"/>
        </w:rPr>
        <w:t xml:space="preserve">» и был успешно представлен Председателю Правительства. </w:t>
      </w:r>
    </w:p>
    <w:p w:rsidR="00F659E0" w:rsidRPr="00421951" w:rsidRDefault="00F659E0" w:rsidP="004219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59E0" w:rsidRPr="00421951" w:rsidRDefault="00F659E0" w:rsidP="00421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1951">
        <w:rPr>
          <w:rFonts w:ascii="Times New Roman" w:hAnsi="Times New Roman" w:cs="Times New Roman"/>
          <w:sz w:val="28"/>
          <w:szCs w:val="28"/>
        </w:rPr>
        <w:t xml:space="preserve">Благодарю за внимание! </w:t>
      </w:r>
    </w:p>
    <w:p w:rsidR="00357973" w:rsidRDefault="00357973" w:rsidP="00357973">
      <w:pPr>
        <w:pStyle w:val="a3"/>
      </w:pPr>
    </w:p>
    <w:p w:rsidR="00251D65" w:rsidRDefault="00251D65" w:rsidP="00966BB7"/>
    <w:p w:rsidR="00A26E24" w:rsidRDefault="00A26E24" w:rsidP="003522C8"/>
    <w:p w:rsidR="008C6BC9" w:rsidRDefault="008C6BC9">
      <w:pPr>
        <w:rPr>
          <w:b/>
        </w:rPr>
      </w:pPr>
    </w:p>
    <w:p w:rsidR="007C4330" w:rsidRPr="008C6BC9" w:rsidRDefault="007C4330">
      <w:pPr>
        <w:rPr>
          <w:b/>
        </w:rPr>
      </w:pPr>
    </w:p>
    <w:p w:rsidR="00A73D82" w:rsidRPr="00A73D82" w:rsidRDefault="00A73D82"/>
    <w:sectPr w:rsidR="00A73D82" w:rsidRPr="00A7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D67FC"/>
    <w:multiLevelType w:val="hybridMultilevel"/>
    <w:tmpl w:val="48F2B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B0903"/>
    <w:multiLevelType w:val="hybridMultilevel"/>
    <w:tmpl w:val="04660DA0"/>
    <w:lvl w:ilvl="0" w:tplc="11A2D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542E8"/>
    <w:multiLevelType w:val="hybridMultilevel"/>
    <w:tmpl w:val="04CEB2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D82"/>
    <w:rsid w:val="000254EA"/>
    <w:rsid w:val="000835C3"/>
    <w:rsid w:val="00095B49"/>
    <w:rsid w:val="000B4C28"/>
    <w:rsid w:val="000C06A1"/>
    <w:rsid w:val="000D069E"/>
    <w:rsid w:val="000E199B"/>
    <w:rsid w:val="000E4F84"/>
    <w:rsid w:val="000F219A"/>
    <w:rsid w:val="00115762"/>
    <w:rsid w:val="001B6860"/>
    <w:rsid w:val="00251D65"/>
    <w:rsid w:val="002F2440"/>
    <w:rsid w:val="002F5097"/>
    <w:rsid w:val="00326186"/>
    <w:rsid w:val="0033104D"/>
    <w:rsid w:val="003522C8"/>
    <w:rsid w:val="0035703E"/>
    <w:rsid w:val="00357973"/>
    <w:rsid w:val="003A68B5"/>
    <w:rsid w:val="003F7C87"/>
    <w:rsid w:val="00401019"/>
    <w:rsid w:val="00421951"/>
    <w:rsid w:val="00470EDC"/>
    <w:rsid w:val="00490E72"/>
    <w:rsid w:val="004A36FC"/>
    <w:rsid w:val="004F4046"/>
    <w:rsid w:val="005152E5"/>
    <w:rsid w:val="00537F25"/>
    <w:rsid w:val="0058390D"/>
    <w:rsid w:val="005A35BC"/>
    <w:rsid w:val="005A79EC"/>
    <w:rsid w:val="00603BC1"/>
    <w:rsid w:val="006D4408"/>
    <w:rsid w:val="007435E3"/>
    <w:rsid w:val="00755D5E"/>
    <w:rsid w:val="0077658E"/>
    <w:rsid w:val="00780815"/>
    <w:rsid w:val="007B714D"/>
    <w:rsid w:val="007C4330"/>
    <w:rsid w:val="007E0A80"/>
    <w:rsid w:val="00837F28"/>
    <w:rsid w:val="008C6BC9"/>
    <w:rsid w:val="008D219A"/>
    <w:rsid w:val="00936E78"/>
    <w:rsid w:val="00945013"/>
    <w:rsid w:val="00946C72"/>
    <w:rsid w:val="00966BB7"/>
    <w:rsid w:val="009A1C27"/>
    <w:rsid w:val="009B63F8"/>
    <w:rsid w:val="009D060A"/>
    <w:rsid w:val="00A21887"/>
    <w:rsid w:val="00A26E24"/>
    <w:rsid w:val="00A73D82"/>
    <w:rsid w:val="00A82919"/>
    <w:rsid w:val="00AA4BAB"/>
    <w:rsid w:val="00AE6229"/>
    <w:rsid w:val="00B06A7A"/>
    <w:rsid w:val="00B21784"/>
    <w:rsid w:val="00B30633"/>
    <w:rsid w:val="00B741A4"/>
    <w:rsid w:val="00BD51AC"/>
    <w:rsid w:val="00BF1A49"/>
    <w:rsid w:val="00C52EEA"/>
    <w:rsid w:val="00C73C3E"/>
    <w:rsid w:val="00CD329B"/>
    <w:rsid w:val="00CF2302"/>
    <w:rsid w:val="00D03162"/>
    <w:rsid w:val="00D32477"/>
    <w:rsid w:val="00D351B2"/>
    <w:rsid w:val="00D53EBC"/>
    <w:rsid w:val="00E4495A"/>
    <w:rsid w:val="00E6405C"/>
    <w:rsid w:val="00E655C0"/>
    <w:rsid w:val="00ED5B4D"/>
    <w:rsid w:val="00F441AB"/>
    <w:rsid w:val="00F659E0"/>
    <w:rsid w:val="00F71999"/>
    <w:rsid w:val="00F933BF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0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25250-9B91-4032-9A9B-01E23674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2019-09-16T11:59:00Z</dcterms:created>
  <dcterms:modified xsi:type="dcterms:W3CDTF">2019-09-16T11:59:00Z</dcterms:modified>
</cp:coreProperties>
</file>